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3D52" w14:textId="13A5B511" w:rsidR="00D94D5C" w:rsidRPr="00A058A3" w:rsidRDefault="00961D83" w:rsidP="00D94D5C">
      <w:pPr>
        <w:jc w:val="center"/>
        <w:rPr>
          <w:rFonts w:ascii="Calibri" w:eastAsia="Calibri" w:hAnsi="Calibri" w:cs="Calibri"/>
          <w:b/>
          <w:sz w:val="28"/>
          <w:szCs w:val="28"/>
        </w:rPr>
      </w:pPr>
      <w:r>
        <w:rPr>
          <w:rFonts w:ascii="Calibri" w:eastAsia="Calibri" w:hAnsi="Calibri" w:cs="Calibri"/>
          <w:b/>
          <w:sz w:val="28"/>
          <w:szCs w:val="28"/>
        </w:rPr>
        <w:t>March 2</w:t>
      </w:r>
      <w:r w:rsidR="00EA355D">
        <w:rPr>
          <w:rFonts w:ascii="Calibri" w:eastAsia="Calibri" w:hAnsi="Calibri" w:cs="Calibri"/>
          <w:b/>
          <w:sz w:val="28"/>
          <w:szCs w:val="28"/>
        </w:rPr>
        <w:t>, 2021</w:t>
      </w:r>
      <w:bookmarkStart w:id="0" w:name="_GoBack"/>
      <w:bookmarkEnd w:id="0"/>
    </w:p>
    <w:p w14:paraId="331B5B51" w14:textId="77777777" w:rsidR="00D94D5C" w:rsidRPr="00A058A3" w:rsidRDefault="00D94D5C" w:rsidP="00D94D5C">
      <w:pPr>
        <w:jc w:val="center"/>
        <w:rPr>
          <w:rFonts w:ascii="Calibri" w:eastAsia="Calibri" w:hAnsi="Calibri" w:cs="Calibri"/>
        </w:rPr>
      </w:pPr>
      <w:r w:rsidRPr="00A058A3">
        <w:rPr>
          <w:rFonts w:ascii="Calibri" w:eastAsia="Calibri" w:hAnsi="Calibri" w:cs="Calibri"/>
        </w:rPr>
        <w:t>Operation Committee Meeting</w:t>
      </w:r>
    </w:p>
    <w:p w14:paraId="3B8AF4D0" w14:textId="77777777" w:rsidR="00D94D5C" w:rsidRPr="00A058A3" w:rsidRDefault="00D94D5C" w:rsidP="00D94D5C">
      <w:pPr>
        <w:jc w:val="center"/>
        <w:rPr>
          <w:rFonts w:ascii="Calibri" w:eastAsia="Calibri" w:hAnsi="Calibri" w:cs="Calibri"/>
        </w:rPr>
      </w:pPr>
      <w:r w:rsidRPr="00A058A3">
        <w:rPr>
          <w:rFonts w:ascii="Calibri" w:eastAsia="Calibri" w:hAnsi="Calibri" w:cs="Calibri"/>
        </w:rPr>
        <w:t>1200 west 35</w:t>
      </w:r>
      <w:r w:rsidRPr="00A058A3">
        <w:rPr>
          <w:rFonts w:ascii="Calibri" w:eastAsia="Calibri" w:hAnsi="Calibri" w:cs="Calibri"/>
          <w:vertAlign w:val="superscript"/>
        </w:rPr>
        <w:t>th</w:t>
      </w:r>
      <w:r w:rsidRPr="00A058A3">
        <w:rPr>
          <w:rFonts w:ascii="Calibri" w:eastAsia="Calibri" w:hAnsi="Calibri" w:cs="Calibri"/>
        </w:rPr>
        <w:t xml:space="preserve"> St, River Level</w:t>
      </w:r>
    </w:p>
    <w:p w14:paraId="5CDEA6DA" w14:textId="77777777" w:rsidR="00D94D5C" w:rsidRPr="00A058A3" w:rsidRDefault="00D94D5C" w:rsidP="00D94D5C">
      <w:pPr>
        <w:rPr>
          <w:rFonts w:ascii="Calibri" w:eastAsia="Calibri" w:hAnsi="Calibri" w:cs="Calibri"/>
        </w:rPr>
      </w:pPr>
      <w:r w:rsidRPr="00A058A3">
        <w:rPr>
          <w:rFonts w:ascii="Calibri" w:eastAsia="Calibri" w:hAnsi="Calibri" w:cs="Calibri"/>
        </w:rPr>
        <w:t>Meeting started at 12:00pm via Zoom</w:t>
      </w:r>
    </w:p>
    <w:p w14:paraId="64B3EA7C" w14:textId="77777777" w:rsidR="00EC3805" w:rsidRDefault="00D94D5C" w:rsidP="00D94D5C">
      <w:pPr>
        <w:rPr>
          <w:rFonts w:ascii="Calibri" w:eastAsia="Calibri" w:hAnsi="Calibri" w:cs="Calibri"/>
        </w:rPr>
      </w:pPr>
      <w:r w:rsidRPr="00A058A3">
        <w:rPr>
          <w:rFonts w:ascii="Calibri" w:eastAsia="Calibri" w:hAnsi="Calibri" w:cs="Calibri"/>
        </w:rPr>
        <w:t>Attendan</w:t>
      </w:r>
      <w:r>
        <w:rPr>
          <w:rFonts w:ascii="Calibri" w:eastAsia="Calibri" w:hAnsi="Calibri" w:cs="Calibri"/>
        </w:rPr>
        <w:t xml:space="preserve">ce:  Jerry Thomas, </w:t>
      </w:r>
      <w:r w:rsidRPr="00A058A3">
        <w:rPr>
          <w:rFonts w:ascii="Calibri" w:eastAsia="Calibri" w:hAnsi="Calibri" w:cs="Calibri"/>
        </w:rPr>
        <w:t xml:space="preserve">Kath Thomas, </w:t>
      </w:r>
      <w:r w:rsidR="00EC3805">
        <w:rPr>
          <w:rFonts w:ascii="Calibri" w:eastAsia="Calibri" w:hAnsi="Calibri" w:cs="Calibri"/>
        </w:rPr>
        <w:t xml:space="preserve">Don </w:t>
      </w:r>
      <w:proofErr w:type="spellStart"/>
      <w:r w:rsidR="00EC3805">
        <w:rPr>
          <w:rFonts w:ascii="Calibri" w:eastAsia="Calibri" w:hAnsi="Calibri" w:cs="Calibri"/>
        </w:rPr>
        <w:t>Glasell</w:t>
      </w:r>
      <w:proofErr w:type="spellEnd"/>
      <w:r w:rsidRPr="00A058A3">
        <w:rPr>
          <w:rFonts w:ascii="Calibri" w:eastAsia="Calibri" w:hAnsi="Calibri" w:cs="Calibri"/>
        </w:rPr>
        <w:t>, Mary Ann O’Rourke,</w:t>
      </w:r>
      <w:r w:rsidR="00EC3805">
        <w:rPr>
          <w:rFonts w:ascii="Calibri" w:eastAsia="Calibri" w:hAnsi="Calibri" w:cs="Calibri"/>
        </w:rPr>
        <w:t xml:space="preserve"> Jim </w:t>
      </w:r>
      <w:proofErr w:type="spellStart"/>
      <w:r w:rsidR="00EC3805">
        <w:rPr>
          <w:rFonts w:ascii="Calibri" w:eastAsia="Calibri" w:hAnsi="Calibri" w:cs="Calibri"/>
        </w:rPr>
        <w:t>Jarecki</w:t>
      </w:r>
      <w:proofErr w:type="spellEnd"/>
      <w:r w:rsidR="00EC3805">
        <w:rPr>
          <w:rFonts w:ascii="Calibri" w:eastAsia="Calibri" w:hAnsi="Calibri" w:cs="Calibri"/>
        </w:rPr>
        <w:t xml:space="preserve">, Bill </w:t>
      </w:r>
      <w:proofErr w:type="spellStart"/>
      <w:r w:rsidR="00EC3805">
        <w:rPr>
          <w:rFonts w:ascii="Calibri" w:eastAsia="Calibri" w:hAnsi="Calibri" w:cs="Calibri"/>
        </w:rPr>
        <w:t>Derrah</w:t>
      </w:r>
      <w:proofErr w:type="spellEnd"/>
      <w:r w:rsidR="00EC3805">
        <w:rPr>
          <w:rFonts w:ascii="Calibri" w:eastAsia="Calibri" w:hAnsi="Calibri" w:cs="Calibri"/>
        </w:rPr>
        <w:t>, Stan Mehaffey, Glenn Braun, Doug Walker, Dylan Hoffmann, Trigg Waller</w:t>
      </w:r>
      <w:r w:rsidR="006702B7">
        <w:rPr>
          <w:rFonts w:ascii="Calibri" w:eastAsia="Calibri" w:hAnsi="Calibri" w:cs="Calibri"/>
        </w:rPr>
        <w:t xml:space="preserve">, Ked Fairbank, Karren Harris, </w:t>
      </w:r>
      <w:r w:rsidR="0036164E">
        <w:rPr>
          <w:rFonts w:ascii="Calibri" w:eastAsia="Calibri" w:hAnsi="Calibri" w:cs="Calibri"/>
        </w:rPr>
        <w:t xml:space="preserve">Michael Davies, </w:t>
      </w:r>
      <w:r w:rsidR="006702B7">
        <w:rPr>
          <w:rFonts w:ascii="Calibri" w:eastAsia="Calibri" w:hAnsi="Calibri" w:cs="Calibri"/>
        </w:rPr>
        <w:t>Lorraine Freeman</w:t>
      </w:r>
    </w:p>
    <w:p w14:paraId="65378976" w14:textId="77777777" w:rsidR="00D94D5C" w:rsidRPr="00A058A3" w:rsidRDefault="00D94D5C" w:rsidP="00D94D5C">
      <w:pPr>
        <w:rPr>
          <w:rFonts w:ascii="Calibri" w:eastAsia="Calibri" w:hAnsi="Calibri" w:cs="Calibri"/>
        </w:rPr>
      </w:pPr>
      <w:r w:rsidRPr="00A058A3">
        <w:rPr>
          <w:rFonts w:ascii="Calibri" w:eastAsia="Calibri" w:hAnsi="Calibri" w:cs="Calibri"/>
        </w:rPr>
        <w:t xml:space="preserve">Next meeting: </w:t>
      </w:r>
      <w:r w:rsidR="00EC3805">
        <w:rPr>
          <w:rFonts w:ascii="Calibri" w:eastAsia="Calibri" w:hAnsi="Calibri" w:cs="Calibri"/>
        </w:rPr>
        <w:t>Tuesday, April 6</w:t>
      </w:r>
      <w:r w:rsidRPr="00A058A3">
        <w:rPr>
          <w:rFonts w:ascii="Calibri" w:eastAsia="Calibri" w:hAnsi="Calibri" w:cs="Calibri"/>
        </w:rPr>
        <w:t xml:space="preserve"> at 12:00pm. </w:t>
      </w:r>
    </w:p>
    <w:p w14:paraId="1EA15BB8" w14:textId="77777777" w:rsidR="00D94D5C" w:rsidRPr="00A058A3" w:rsidRDefault="00D94D5C" w:rsidP="00D94D5C">
      <w:pPr>
        <w:shd w:val="clear" w:color="auto" w:fill="FFFFFF"/>
        <w:spacing w:after="0" w:line="240" w:lineRule="auto"/>
        <w:rPr>
          <w:rFonts w:eastAsia="Calibri" w:cstheme="minorHAnsi"/>
          <w:b/>
          <w:color w:val="000000"/>
          <w:sz w:val="16"/>
          <w:szCs w:val="16"/>
        </w:rPr>
      </w:pPr>
      <w:r w:rsidRPr="00A058A3">
        <w:rPr>
          <w:rFonts w:eastAsia="Calibri" w:cstheme="minorHAnsi"/>
          <w:b/>
          <w:color w:val="000000"/>
          <w:sz w:val="16"/>
          <w:szCs w:val="16"/>
          <w:highlight w:val="white"/>
        </w:rPr>
        <w:t>Agenda:</w:t>
      </w:r>
    </w:p>
    <w:p w14:paraId="2F48723E" w14:textId="77777777" w:rsidR="00D94D5C" w:rsidRPr="00D94D5C" w:rsidRDefault="00D94D5C" w:rsidP="00D94D5C">
      <w:pPr>
        <w:numPr>
          <w:ilvl w:val="0"/>
          <w:numId w:val="35"/>
        </w:numPr>
        <w:shd w:val="clear" w:color="auto" w:fill="FFFFFF"/>
        <w:spacing w:after="0" w:line="240" w:lineRule="auto"/>
        <w:rPr>
          <w:rFonts w:eastAsia="Times New Roman" w:cstheme="minorHAnsi"/>
          <w:color w:val="000000"/>
          <w:sz w:val="16"/>
          <w:szCs w:val="16"/>
        </w:rPr>
      </w:pPr>
      <w:r w:rsidRPr="00D94D5C">
        <w:rPr>
          <w:rFonts w:eastAsia="Times New Roman" w:cstheme="minorHAnsi"/>
          <w:color w:val="222222"/>
          <w:sz w:val="16"/>
          <w:szCs w:val="16"/>
        </w:rPr>
        <w:t>Approval of February 2, 2021 Minutes</w:t>
      </w:r>
    </w:p>
    <w:p w14:paraId="09538A8B" w14:textId="77777777" w:rsidR="00D94D5C" w:rsidRPr="00D94D5C" w:rsidRDefault="00D94D5C" w:rsidP="00D94D5C">
      <w:pPr>
        <w:numPr>
          <w:ilvl w:val="0"/>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Operations Chair Report</w:t>
      </w:r>
    </w:p>
    <w:p w14:paraId="64F6BE0D"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Recovery Update--ongoing</w:t>
      </w:r>
    </w:p>
    <w:p w14:paraId="68E5E478" w14:textId="77777777" w:rsidR="00D94D5C" w:rsidRPr="00D94D5C" w:rsidRDefault="00D94D5C" w:rsidP="00D94D5C">
      <w:pPr>
        <w:pStyle w:val="ListParagraph"/>
        <w:numPr>
          <w:ilvl w:val="8"/>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Injection progress</w:t>
      </w:r>
    </w:p>
    <w:p w14:paraId="567AB113" w14:textId="77777777" w:rsidR="00D94D5C" w:rsidRPr="00D94D5C" w:rsidRDefault="00D94D5C" w:rsidP="00D94D5C">
      <w:pPr>
        <w:pStyle w:val="ListParagraph"/>
        <w:numPr>
          <w:ilvl w:val="8"/>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Mike’s progress</w:t>
      </w:r>
    </w:p>
    <w:p w14:paraId="3BE80BCE" w14:textId="77777777" w:rsidR="00D94D5C" w:rsidRPr="00D94D5C" w:rsidRDefault="00D94D5C" w:rsidP="00D94D5C">
      <w:pPr>
        <w:pStyle w:val="ListParagraph"/>
        <w:numPr>
          <w:ilvl w:val="8"/>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Patio area repaving update, ongoing</w:t>
      </w:r>
    </w:p>
    <w:p w14:paraId="5019B8E0"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 xml:space="preserve">Exhibit redesign steps for Southern Gallery: Valerie Van Heest (Dylan, Jim and Trigg) in progress </w:t>
      </w:r>
    </w:p>
    <w:p w14:paraId="05D63774" w14:textId="77777777" w:rsidR="00D94D5C" w:rsidRPr="00D94D5C" w:rsidRDefault="00D94D5C" w:rsidP="00D94D5C">
      <w:pPr>
        <w:pStyle w:val="ListParagraph"/>
        <w:numPr>
          <w:ilvl w:val="8"/>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Part 1 of presentation last week: agreed on general plan</w:t>
      </w:r>
    </w:p>
    <w:p w14:paraId="061A1AF6" w14:textId="77777777" w:rsidR="00D94D5C" w:rsidRPr="00D94D5C" w:rsidRDefault="00D94D5C" w:rsidP="00D94D5C">
      <w:pPr>
        <w:pStyle w:val="ListParagraph"/>
        <w:numPr>
          <w:ilvl w:val="8"/>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Part 2 presentation today, after this meeting: details of the exhibits</w:t>
      </w:r>
    </w:p>
    <w:p w14:paraId="3288FD39"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Finances:</w:t>
      </w:r>
    </w:p>
    <w:p w14:paraId="4C6753D7" w14:textId="77777777" w:rsidR="00D94D5C" w:rsidRPr="00D94D5C" w:rsidRDefault="00D94D5C" w:rsidP="00D94D5C">
      <w:pPr>
        <w:pStyle w:val="ListParagraph"/>
        <w:numPr>
          <w:ilvl w:val="8"/>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Reasonable progress in February: 2</w:t>
      </w:r>
      <w:r w:rsidRPr="00D94D5C">
        <w:rPr>
          <w:rFonts w:eastAsia="Times New Roman" w:cstheme="minorHAnsi"/>
          <w:color w:val="222222"/>
          <w:sz w:val="16"/>
          <w:szCs w:val="16"/>
          <w:vertAlign w:val="superscript"/>
        </w:rPr>
        <w:t>nd</w:t>
      </w:r>
      <w:r w:rsidRPr="00D94D5C">
        <w:rPr>
          <w:rFonts w:eastAsia="Times New Roman" w:cstheme="minorHAnsi"/>
          <w:color w:val="222222"/>
          <w:sz w:val="16"/>
          <w:szCs w:val="16"/>
        </w:rPr>
        <w:t> PPP loan, and some board contributions came in</w:t>
      </w:r>
    </w:p>
    <w:p w14:paraId="33083AAB"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Funding Plan thoughts</w:t>
      </w:r>
    </w:p>
    <w:p w14:paraId="5DBF8A9C" w14:textId="77777777" w:rsidR="00D94D5C" w:rsidRPr="00D94D5C" w:rsidRDefault="00D94D5C" w:rsidP="00D94D5C">
      <w:pPr>
        <w:pStyle w:val="ListParagraph"/>
        <w:numPr>
          <w:ilvl w:val="8"/>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Today: setup planning meeting for CMMFestival 2021</w:t>
      </w:r>
    </w:p>
    <w:p w14:paraId="1835705F" w14:textId="77777777" w:rsidR="00D94D5C" w:rsidRPr="00D94D5C" w:rsidRDefault="00D94D5C" w:rsidP="00D94D5C">
      <w:pPr>
        <w:pStyle w:val="ListParagraph"/>
        <w:numPr>
          <w:ilvl w:val="8"/>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Start the renewal process for Foundation grants: Driehaus, Sargent Family, …</w:t>
      </w:r>
    </w:p>
    <w:p w14:paraId="55249CFD" w14:textId="77777777" w:rsidR="00D94D5C" w:rsidRPr="00D94D5C" w:rsidRDefault="00D94D5C" w:rsidP="00D94D5C">
      <w:pPr>
        <w:pStyle w:val="ListParagraph"/>
        <w:numPr>
          <w:ilvl w:val="8"/>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Revenue goals per month for 2021 have been set. Identify target donors and create plans for who will make the ask.</w:t>
      </w:r>
    </w:p>
    <w:p w14:paraId="78A783C0"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Opening Date Thoughts, Considerations, and Requirements—June Target</w:t>
      </w:r>
    </w:p>
    <w:p w14:paraId="4D7667E4"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Volunteers: how to grow our volunteer base—(Ronnie). Start of hours spreadsheet. No progress since last meeting, ongoing</w:t>
      </w:r>
    </w:p>
    <w:p w14:paraId="527C7B81" w14:textId="77777777" w:rsidR="00D94D5C" w:rsidRPr="00D94D5C" w:rsidRDefault="00D94D5C" w:rsidP="00D94D5C">
      <w:pPr>
        <w:numPr>
          <w:ilvl w:val="0"/>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Communication Committee Report—Mary Ann</w:t>
      </w:r>
    </w:p>
    <w:p w14:paraId="0C9AF05D"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Virtual tour Report</w:t>
      </w:r>
    </w:p>
    <w:p w14:paraId="2F03D3DD"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3</w:t>
      </w:r>
      <w:r w:rsidRPr="00D94D5C">
        <w:rPr>
          <w:rFonts w:eastAsia="Times New Roman" w:cstheme="minorHAnsi"/>
          <w:color w:val="222222"/>
          <w:sz w:val="16"/>
          <w:szCs w:val="16"/>
          <w:vertAlign w:val="superscript"/>
        </w:rPr>
        <w:t>rd</w:t>
      </w:r>
      <w:r w:rsidRPr="00D94D5C">
        <w:rPr>
          <w:rFonts w:eastAsia="Times New Roman" w:cstheme="minorHAnsi"/>
          <w:color w:val="222222"/>
          <w:sz w:val="16"/>
          <w:szCs w:val="16"/>
        </w:rPr>
        <w:t> Friday Ads</w:t>
      </w:r>
    </w:p>
    <w:p w14:paraId="40E381FA"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Newsletter</w:t>
      </w:r>
    </w:p>
    <w:p w14:paraId="72FE329A" w14:textId="77777777" w:rsidR="00D94D5C" w:rsidRPr="00D94D5C" w:rsidRDefault="00D94D5C" w:rsidP="00D94D5C">
      <w:pPr>
        <w:numPr>
          <w:ilvl w:val="0"/>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Collections: Dylan</w:t>
      </w:r>
    </w:p>
    <w:p w14:paraId="1CE83589"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Collection Policy</w:t>
      </w:r>
    </w:p>
    <w:p w14:paraId="135A785A"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New acquires</w:t>
      </w:r>
    </w:p>
    <w:p w14:paraId="10C7D549" w14:textId="77777777" w:rsidR="00D94D5C" w:rsidRPr="00D94D5C" w:rsidRDefault="00D94D5C" w:rsidP="00D94D5C">
      <w:pPr>
        <w:numPr>
          <w:ilvl w:val="0"/>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Membership--Ronnie</w:t>
      </w:r>
    </w:p>
    <w:p w14:paraId="5D4E1B06"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Plans to grow our membership base</w:t>
      </w:r>
    </w:p>
    <w:p w14:paraId="186F964A" w14:textId="77777777" w:rsidR="00D94D5C" w:rsidRPr="00D94D5C" w:rsidRDefault="00D94D5C" w:rsidP="00D94D5C">
      <w:pPr>
        <w:numPr>
          <w:ilvl w:val="0"/>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3</w:t>
      </w:r>
      <w:r w:rsidRPr="00D94D5C">
        <w:rPr>
          <w:rFonts w:eastAsia="Times New Roman" w:cstheme="minorHAnsi"/>
          <w:color w:val="222222"/>
          <w:sz w:val="16"/>
          <w:szCs w:val="16"/>
          <w:vertAlign w:val="superscript"/>
        </w:rPr>
        <w:t>rd</w:t>
      </w:r>
      <w:r w:rsidRPr="00D94D5C">
        <w:rPr>
          <w:rFonts w:eastAsia="Times New Roman" w:cstheme="minorHAnsi"/>
          <w:color w:val="222222"/>
          <w:sz w:val="16"/>
          <w:szCs w:val="16"/>
        </w:rPr>
        <w:t> Fridays—Jim</w:t>
      </w:r>
    </w:p>
    <w:p w14:paraId="0BE557F2"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3</w:t>
      </w:r>
      <w:r w:rsidRPr="00D94D5C">
        <w:rPr>
          <w:rFonts w:eastAsia="Times New Roman" w:cstheme="minorHAnsi"/>
          <w:color w:val="222222"/>
          <w:sz w:val="16"/>
          <w:szCs w:val="16"/>
          <w:vertAlign w:val="superscript"/>
        </w:rPr>
        <w:t>rd</w:t>
      </w:r>
      <w:r w:rsidRPr="00D94D5C">
        <w:rPr>
          <w:rFonts w:eastAsia="Times New Roman" w:cstheme="minorHAnsi"/>
          <w:color w:val="222222"/>
          <w:sz w:val="16"/>
          <w:szCs w:val="16"/>
        </w:rPr>
        <w:t> Friday report from last month</w:t>
      </w:r>
    </w:p>
    <w:p w14:paraId="786BA831" w14:textId="77777777" w:rsidR="00D94D5C" w:rsidRPr="00D94D5C" w:rsidRDefault="00D94D5C" w:rsidP="00D94D5C">
      <w:pPr>
        <w:numPr>
          <w:ilvl w:val="1"/>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Zoom Meeting Schedules</w:t>
      </w:r>
    </w:p>
    <w:p w14:paraId="5520525D" w14:textId="77777777" w:rsidR="00D94D5C" w:rsidRPr="00D94D5C" w:rsidRDefault="00D94D5C" w:rsidP="00D94D5C">
      <w:pPr>
        <w:numPr>
          <w:ilvl w:val="0"/>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Old Business</w:t>
      </w:r>
    </w:p>
    <w:p w14:paraId="5404AFA5" w14:textId="77777777" w:rsidR="00D94D5C" w:rsidRPr="00D94D5C" w:rsidRDefault="00D94D5C" w:rsidP="00D94D5C">
      <w:pPr>
        <w:numPr>
          <w:ilvl w:val="0"/>
          <w:numId w:val="35"/>
        </w:numPr>
        <w:shd w:val="clear" w:color="auto" w:fill="FFFFFF"/>
        <w:spacing w:after="0" w:line="240" w:lineRule="auto"/>
        <w:rPr>
          <w:rFonts w:eastAsia="Times New Roman" w:cstheme="minorHAnsi"/>
          <w:color w:val="222222"/>
          <w:sz w:val="16"/>
          <w:szCs w:val="16"/>
        </w:rPr>
      </w:pPr>
      <w:r w:rsidRPr="00D94D5C">
        <w:rPr>
          <w:rFonts w:eastAsia="Times New Roman" w:cstheme="minorHAnsi"/>
          <w:color w:val="222222"/>
          <w:sz w:val="16"/>
          <w:szCs w:val="16"/>
        </w:rPr>
        <w:t>New Business</w:t>
      </w:r>
    </w:p>
    <w:p w14:paraId="52D3426E" w14:textId="77777777" w:rsidR="00D94D5C" w:rsidRPr="00A058A3" w:rsidRDefault="00D94D5C" w:rsidP="00D94D5C">
      <w:pPr>
        <w:spacing w:after="0" w:line="240" w:lineRule="auto"/>
        <w:textAlignment w:val="baseline"/>
        <w:rPr>
          <w:rFonts w:eastAsia="Times New Roman" w:cstheme="minorHAnsi"/>
          <w:sz w:val="16"/>
          <w:szCs w:val="16"/>
        </w:rPr>
      </w:pPr>
    </w:p>
    <w:p w14:paraId="0DA8489C" w14:textId="77777777" w:rsidR="00D94D5C" w:rsidRPr="00A058A3" w:rsidRDefault="00D94D5C" w:rsidP="00D94D5C">
      <w:pPr>
        <w:spacing w:after="0" w:line="240" w:lineRule="auto"/>
        <w:textAlignment w:val="baseline"/>
        <w:rPr>
          <w:rFonts w:eastAsia="Times New Roman" w:cstheme="minorHAnsi"/>
          <w:sz w:val="24"/>
          <w:szCs w:val="16"/>
        </w:rPr>
      </w:pPr>
      <w:r w:rsidRPr="00A058A3">
        <w:rPr>
          <w:rFonts w:ascii="Cambria" w:eastAsia="Cambria" w:hAnsi="Cambria" w:cs="Cambria"/>
          <w:b/>
          <w:color w:val="366091"/>
          <w:sz w:val="28"/>
          <w:szCs w:val="28"/>
        </w:rPr>
        <w:t>Approval</w:t>
      </w:r>
      <w:r w:rsidR="006210F6">
        <w:rPr>
          <w:rFonts w:ascii="Cambria" w:eastAsia="Cambria" w:hAnsi="Cambria" w:cs="Cambria"/>
          <w:b/>
          <w:color w:val="366091"/>
          <w:sz w:val="28"/>
          <w:szCs w:val="28"/>
        </w:rPr>
        <w:t xml:space="preserve"> of February</w:t>
      </w:r>
      <w:r w:rsidRPr="00A058A3">
        <w:rPr>
          <w:rFonts w:ascii="Cambria" w:eastAsia="Cambria" w:hAnsi="Cambria" w:cs="Cambria"/>
          <w:b/>
          <w:color w:val="366091"/>
          <w:sz w:val="28"/>
          <w:szCs w:val="28"/>
        </w:rPr>
        <w:t xml:space="preserve"> Meeting Minutes:</w:t>
      </w:r>
    </w:p>
    <w:p w14:paraId="0BF64990" w14:textId="77777777" w:rsidR="00D94D5C" w:rsidRPr="00A058A3" w:rsidRDefault="00EC3805" w:rsidP="00D94D5C">
      <w:pPr>
        <w:shd w:val="clear" w:color="auto" w:fill="FFFFFF"/>
        <w:spacing w:after="0" w:line="240" w:lineRule="auto"/>
        <w:rPr>
          <w:rFonts w:ascii="Calibri" w:eastAsia="Calibri" w:hAnsi="Calibri" w:cs="Calibri"/>
        </w:rPr>
      </w:pPr>
      <w:r>
        <w:rPr>
          <w:rFonts w:ascii="Calibri" w:eastAsia="Calibri" w:hAnsi="Calibri" w:cs="Calibri"/>
        </w:rPr>
        <w:t>Mary Ann</w:t>
      </w:r>
      <w:r w:rsidR="00D94D5C" w:rsidRPr="00A058A3">
        <w:rPr>
          <w:rFonts w:ascii="Calibri" w:eastAsia="Calibri" w:hAnsi="Calibri" w:cs="Calibri"/>
        </w:rPr>
        <w:t xml:space="preserve"> moved to approve th</w:t>
      </w:r>
      <w:r w:rsidR="006210F6">
        <w:rPr>
          <w:rFonts w:ascii="Calibri" w:eastAsia="Calibri" w:hAnsi="Calibri" w:cs="Calibri"/>
        </w:rPr>
        <w:t>e February</w:t>
      </w:r>
      <w:r w:rsidR="00D94D5C" w:rsidRPr="00A058A3">
        <w:rPr>
          <w:rFonts w:ascii="Calibri" w:eastAsia="Calibri" w:hAnsi="Calibri" w:cs="Calibri"/>
        </w:rPr>
        <w:t xml:space="preserve"> minutes as distributed. The motion was du</w:t>
      </w:r>
      <w:r w:rsidR="00D94D5C">
        <w:rPr>
          <w:rFonts w:ascii="Calibri" w:eastAsia="Calibri" w:hAnsi="Calibri" w:cs="Calibri"/>
        </w:rPr>
        <w:t xml:space="preserve">ly seconded and passed.  </w:t>
      </w:r>
      <w:r w:rsidR="006210F6">
        <w:rPr>
          <w:rFonts w:ascii="Calibri" w:eastAsia="Calibri" w:hAnsi="Calibri" w:cs="Calibri"/>
          <w:i/>
        </w:rPr>
        <w:t>February</w:t>
      </w:r>
      <w:r w:rsidR="00D94D5C" w:rsidRPr="005406F8">
        <w:rPr>
          <w:rFonts w:ascii="Calibri" w:eastAsia="Calibri" w:hAnsi="Calibri" w:cs="Calibri"/>
          <w:i/>
        </w:rPr>
        <w:t xml:space="preserve"> minutes are ready for posting.</w:t>
      </w:r>
    </w:p>
    <w:p w14:paraId="0270D855" w14:textId="77777777" w:rsidR="00D94D5C" w:rsidRDefault="00D94D5C" w:rsidP="00D94D5C">
      <w:pPr>
        <w:shd w:val="clear" w:color="auto" w:fill="FFFFFF"/>
        <w:spacing w:before="280" w:after="0" w:line="240" w:lineRule="auto"/>
        <w:jc w:val="both"/>
        <w:rPr>
          <w:rFonts w:ascii="Cambria" w:eastAsia="Cambria" w:hAnsi="Cambria" w:cs="Cambria"/>
          <w:b/>
          <w:color w:val="366091"/>
          <w:sz w:val="28"/>
          <w:szCs w:val="28"/>
        </w:rPr>
      </w:pPr>
      <w:r w:rsidRPr="00A058A3">
        <w:rPr>
          <w:rFonts w:ascii="Cambria" w:eastAsia="Cambria" w:hAnsi="Cambria" w:cs="Cambria"/>
          <w:b/>
          <w:color w:val="366091"/>
          <w:sz w:val="28"/>
          <w:szCs w:val="28"/>
        </w:rPr>
        <w:t>Operations Chair Report:</w:t>
      </w:r>
    </w:p>
    <w:p w14:paraId="1AA82CA4" w14:textId="7472A8FF" w:rsidR="00D94D5C" w:rsidRPr="008D22B2" w:rsidRDefault="00D94D5C" w:rsidP="00961D83">
      <w:pPr>
        <w:shd w:val="clear" w:color="auto" w:fill="FFFFFF"/>
        <w:spacing w:before="280" w:after="0" w:line="240" w:lineRule="auto"/>
        <w:jc w:val="both"/>
        <w:rPr>
          <w:bCs/>
        </w:rPr>
      </w:pPr>
      <w:r w:rsidRPr="00A058A3">
        <w:rPr>
          <w:b/>
        </w:rPr>
        <w:t xml:space="preserve">Recovery Update- </w:t>
      </w:r>
      <w:r w:rsidR="00B87385">
        <w:rPr>
          <w:bCs/>
        </w:rPr>
        <w:t xml:space="preserve">Jerry reported that </w:t>
      </w:r>
      <w:r w:rsidR="00B87385">
        <w:t>t</w:t>
      </w:r>
      <w:r w:rsidR="00043DCF">
        <w:t xml:space="preserve">he epoxy injections made in the cracks along the north wall have so far held up and no water leakage has occurred. </w:t>
      </w:r>
      <w:r w:rsidR="00EC3805">
        <w:t xml:space="preserve"> </w:t>
      </w:r>
      <w:r w:rsidR="00043DCF">
        <w:t xml:space="preserve">We do not have any further updates with the patio area and Mike </w:t>
      </w:r>
      <w:proofErr w:type="spellStart"/>
      <w:r w:rsidR="00043DCF">
        <w:t>S</w:t>
      </w:r>
      <w:r w:rsidR="00EC3805">
        <w:t>telzner</w:t>
      </w:r>
      <w:proofErr w:type="spellEnd"/>
      <w:r w:rsidR="00EC3805">
        <w:t xml:space="preserve"> has </w:t>
      </w:r>
      <w:r w:rsidR="00043DCF">
        <w:t xml:space="preserve">begun the construction of our break room and door installation on the south </w:t>
      </w:r>
      <w:r w:rsidR="00043DCF">
        <w:lastRenderedPageBreak/>
        <w:t xml:space="preserve">side gallery area. Other than one set of doors that will not be delivered until April, we hope the construction of the south side area goes without incident. </w:t>
      </w:r>
      <w:r w:rsidR="008D22B2">
        <w:t>Additionally, Trigg has agreed to help us redo the electrical work for the museum.</w:t>
      </w:r>
    </w:p>
    <w:p w14:paraId="40C561C6" w14:textId="77777777" w:rsidR="00D94D5C" w:rsidRDefault="00D94D5C" w:rsidP="00D94D5C">
      <w:pPr>
        <w:spacing w:after="0" w:line="240" w:lineRule="auto"/>
      </w:pPr>
    </w:p>
    <w:p w14:paraId="6F44CCBB" w14:textId="07EAECF2" w:rsidR="008D22B2" w:rsidRDefault="00D94D5C" w:rsidP="00D94D5C">
      <w:pPr>
        <w:spacing w:after="0" w:line="240" w:lineRule="auto"/>
      </w:pPr>
      <w:r w:rsidRPr="00EC0ECA">
        <w:rPr>
          <w:b/>
        </w:rPr>
        <w:t>Exhibit Redesign</w:t>
      </w:r>
      <w:r>
        <w:rPr>
          <w:bCs/>
        </w:rPr>
        <w:t xml:space="preserve">- </w:t>
      </w:r>
      <w:r w:rsidR="00B87385">
        <w:rPr>
          <w:bCs/>
        </w:rPr>
        <w:t xml:space="preserve">Jerry reported that </w:t>
      </w:r>
      <w:r w:rsidR="00043DCF">
        <w:rPr>
          <w:bCs/>
        </w:rPr>
        <w:t>Phase 1, part 1 meeting with Valerie Van Heest on the exhibit redesign took place last week. Phase 1, part 2 meeting will take place today at 1pm via zoom. For those who missed the first meeting, it was recorded an</w:t>
      </w:r>
      <w:r w:rsidR="00A57B2F">
        <w:rPr>
          <w:bCs/>
        </w:rPr>
        <w:t>d if you would like to watch it</w:t>
      </w:r>
      <w:r w:rsidR="00043DCF">
        <w:rPr>
          <w:bCs/>
        </w:rPr>
        <w:t xml:space="preserve"> please contact Mary Ann for the video.</w:t>
      </w:r>
      <w:r w:rsidR="008D22B2" w:rsidRPr="008D22B2">
        <w:t xml:space="preserve"> </w:t>
      </w:r>
      <w:r w:rsidR="00B87385">
        <w:t>Subsequent to the meeting and after the part 2 meeting, the Operations Committee voted by email to recommend to the Board that Valerie and her team take the next step.</w:t>
      </w:r>
    </w:p>
    <w:p w14:paraId="3D6F200A" w14:textId="77777777" w:rsidR="006702B7" w:rsidRPr="00A058A3" w:rsidRDefault="006702B7" w:rsidP="00D94D5C">
      <w:pPr>
        <w:spacing w:after="0" w:line="240" w:lineRule="auto"/>
        <w:rPr>
          <w:bCs/>
        </w:rPr>
      </w:pPr>
    </w:p>
    <w:p w14:paraId="6B2CEE15" w14:textId="0679EDB0" w:rsidR="00D94D5C" w:rsidRPr="00A058A3" w:rsidRDefault="00D94D5C" w:rsidP="00D94D5C">
      <w:pPr>
        <w:spacing w:after="0" w:line="240" w:lineRule="auto"/>
      </w:pPr>
      <w:r w:rsidRPr="00A058A3">
        <w:rPr>
          <w:b/>
        </w:rPr>
        <w:t>Finances-</w:t>
      </w:r>
      <w:r w:rsidRPr="00A058A3">
        <w:t xml:space="preserve"> </w:t>
      </w:r>
      <w:r w:rsidR="00A57B2F">
        <w:t>not discussed at this meeting.</w:t>
      </w:r>
      <w:r w:rsidR="00B87385">
        <w:t xml:space="preserve"> Jerry added after the meeting that we did receive board donations last month as well as a second PPP loan. </w:t>
      </w:r>
    </w:p>
    <w:p w14:paraId="35B67C4A" w14:textId="77777777" w:rsidR="00D94D5C" w:rsidRPr="00A058A3" w:rsidRDefault="00D94D5C" w:rsidP="00D94D5C">
      <w:pPr>
        <w:spacing w:after="0" w:line="240" w:lineRule="auto"/>
      </w:pPr>
    </w:p>
    <w:p w14:paraId="34CAE2A6" w14:textId="6C7BDB3F" w:rsidR="006702B7" w:rsidRDefault="00D94D5C" w:rsidP="00D94D5C">
      <w:pPr>
        <w:spacing w:after="0" w:line="240" w:lineRule="auto"/>
        <w:rPr>
          <w:bCs/>
        </w:rPr>
      </w:pPr>
      <w:r>
        <w:rPr>
          <w:b/>
          <w:bCs/>
        </w:rPr>
        <w:t>Funding Plan-</w:t>
      </w:r>
      <w:r>
        <w:rPr>
          <w:bCs/>
        </w:rPr>
        <w:t xml:space="preserve"> </w:t>
      </w:r>
      <w:r w:rsidR="00B87385">
        <w:rPr>
          <w:bCs/>
        </w:rPr>
        <w:t>Jerry suggested that w</w:t>
      </w:r>
      <w:r w:rsidR="00A57B2F">
        <w:rPr>
          <w:bCs/>
        </w:rPr>
        <w:t xml:space="preserve">e should now begin planning for the CMMFestival for this October. We should plan to raise </w:t>
      </w:r>
      <w:r w:rsidR="00B87385">
        <w:rPr>
          <w:bCs/>
        </w:rPr>
        <w:t>about $150K,</w:t>
      </w:r>
      <w:r w:rsidR="00A57B2F">
        <w:rPr>
          <w:bCs/>
        </w:rPr>
        <w:t xml:space="preserve"> so fundraising </w:t>
      </w:r>
      <w:r w:rsidR="00B87385">
        <w:rPr>
          <w:bCs/>
        </w:rPr>
        <w:t>should</w:t>
      </w:r>
      <w:r w:rsidR="00A57B2F">
        <w:rPr>
          <w:bCs/>
        </w:rPr>
        <w:t xml:space="preserve"> start ASAP. Our goal will be to raise 2/3 of the profit before the </w:t>
      </w:r>
      <w:r w:rsidR="00B87385">
        <w:rPr>
          <w:bCs/>
        </w:rPr>
        <w:t xml:space="preserve">day of the </w:t>
      </w:r>
      <w:proofErr w:type="spellStart"/>
      <w:r w:rsidR="00B87385">
        <w:rPr>
          <w:bCs/>
        </w:rPr>
        <w:t>CMMF</w:t>
      </w:r>
      <w:r w:rsidR="00A57B2F">
        <w:rPr>
          <w:bCs/>
        </w:rPr>
        <w:t>estival</w:t>
      </w:r>
      <w:proofErr w:type="spellEnd"/>
      <w:r w:rsidR="00A57B2F">
        <w:rPr>
          <w:bCs/>
        </w:rPr>
        <w:t>, something we can improve on from last year. Another area of improvement would be how to handle the break out rooms (if we decide to continue this feature). For those who would like to be on the planning committee this year, please email Jerry. We expect to hold our first planning session in about 2-3 weeks.</w:t>
      </w:r>
      <w:r w:rsidR="00826996">
        <w:rPr>
          <w:bCs/>
        </w:rPr>
        <w:t xml:space="preserve"> </w:t>
      </w:r>
    </w:p>
    <w:p w14:paraId="6665C3E2" w14:textId="77777777" w:rsidR="00A57B2F" w:rsidRDefault="00A57B2F" w:rsidP="00D94D5C">
      <w:pPr>
        <w:spacing w:after="0" w:line="240" w:lineRule="auto"/>
        <w:rPr>
          <w:b/>
          <w:bCs/>
        </w:rPr>
      </w:pPr>
    </w:p>
    <w:p w14:paraId="69189D2D" w14:textId="2FE9EC2D" w:rsidR="006702B7" w:rsidRDefault="00D94D5C" w:rsidP="00D94D5C">
      <w:pPr>
        <w:spacing w:after="0" w:line="240" w:lineRule="auto"/>
        <w:rPr>
          <w:bCs/>
        </w:rPr>
      </w:pPr>
      <w:r>
        <w:rPr>
          <w:b/>
          <w:bCs/>
        </w:rPr>
        <w:t>Reopening-</w:t>
      </w:r>
      <w:r w:rsidR="00A57B2F">
        <w:rPr>
          <w:bCs/>
        </w:rPr>
        <w:t xml:space="preserve"> </w:t>
      </w:r>
      <w:r w:rsidR="00B87385">
        <w:rPr>
          <w:bCs/>
        </w:rPr>
        <w:t>Jerry reported that o</w:t>
      </w:r>
      <w:r w:rsidR="00A57B2F">
        <w:rPr>
          <w:bCs/>
        </w:rPr>
        <w:t>ur goal</w:t>
      </w:r>
      <w:r w:rsidR="00B87385">
        <w:rPr>
          <w:bCs/>
        </w:rPr>
        <w:t xml:space="preserve"> continues to be that we will</w:t>
      </w:r>
      <w:r w:rsidR="00A57B2F">
        <w:rPr>
          <w:bCs/>
        </w:rPr>
        <w:t xml:space="preserve"> reopen </w:t>
      </w:r>
      <w:r w:rsidR="00B87385">
        <w:rPr>
          <w:bCs/>
        </w:rPr>
        <w:t xml:space="preserve">in </w:t>
      </w:r>
      <w:r w:rsidR="00A57B2F">
        <w:rPr>
          <w:bCs/>
        </w:rPr>
        <w:t xml:space="preserve">June. Our </w:t>
      </w:r>
      <w:proofErr w:type="gramStart"/>
      <w:r w:rsidR="00A57B2F">
        <w:rPr>
          <w:bCs/>
        </w:rPr>
        <w:t>staff (Ronnie, Glenn, Dylan, and Jerry) ha</w:t>
      </w:r>
      <w:r w:rsidR="00B87385">
        <w:rPr>
          <w:bCs/>
        </w:rPr>
        <w:t>ve</w:t>
      </w:r>
      <w:proofErr w:type="gramEnd"/>
      <w:r w:rsidR="00A57B2F">
        <w:rPr>
          <w:bCs/>
        </w:rPr>
        <w:t xml:space="preserve"> been </w:t>
      </w:r>
      <w:r w:rsidR="00B87385">
        <w:rPr>
          <w:bCs/>
        </w:rPr>
        <w:t>compiling a list of</w:t>
      </w:r>
      <w:r w:rsidR="00A57B2F">
        <w:rPr>
          <w:bCs/>
        </w:rPr>
        <w:t xml:space="preserve"> the items </w:t>
      </w:r>
      <w:r w:rsidR="00B87385">
        <w:rPr>
          <w:bCs/>
        </w:rPr>
        <w:t>that</w:t>
      </w:r>
      <w:r w:rsidR="00A57B2F">
        <w:rPr>
          <w:bCs/>
        </w:rPr>
        <w:t xml:space="preserve"> will </w:t>
      </w:r>
      <w:r w:rsidR="00B87385">
        <w:rPr>
          <w:bCs/>
        </w:rPr>
        <w:t xml:space="preserve">be </w:t>
      </w:r>
      <w:r w:rsidR="00A57B2F">
        <w:rPr>
          <w:bCs/>
        </w:rPr>
        <w:t>need</w:t>
      </w:r>
      <w:r w:rsidR="00B87385">
        <w:rPr>
          <w:bCs/>
        </w:rPr>
        <w:t>ed</w:t>
      </w:r>
      <w:r w:rsidR="00A57B2F">
        <w:rPr>
          <w:bCs/>
        </w:rPr>
        <w:t xml:space="preserve"> prior to reopening. </w:t>
      </w:r>
    </w:p>
    <w:p w14:paraId="7052ACA6" w14:textId="77777777" w:rsidR="00A57B2F" w:rsidRPr="00E502BA" w:rsidRDefault="00A57B2F" w:rsidP="00D94D5C">
      <w:pPr>
        <w:spacing w:after="0" w:line="240" w:lineRule="auto"/>
        <w:rPr>
          <w:bCs/>
        </w:rPr>
      </w:pPr>
    </w:p>
    <w:p w14:paraId="2EB64C53" w14:textId="76FC11A0" w:rsidR="00D94D5C" w:rsidRPr="008049F2" w:rsidRDefault="00D94D5C" w:rsidP="00D94D5C">
      <w:pPr>
        <w:spacing w:after="0" w:line="240" w:lineRule="auto"/>
        <w:rPr>
          <w:bCs/>
          <w:i/>
        </w:rPr>
      </w:pPr>
      <w:r>
        <w:rPr>
          <w:b/>
          <w:bCs/>
        </w:rPr>
        <w:t>Volunteers-</w:t>
      </w:r>
      <w:r>
        <w:rPr>
          <w:bCs/>
        </w:rPr>
        <w:t xml:space="preserve"> </w:t>
      </w:r>
      <w:r w:rsidR="00A57B2F">
        <w:rPr>
          <w:bCs/>
        </w:rPr>
        <w:t>Ronnie</w:t>
      </w:r>
      <w:r w:rsidR="00B87385">
        <w:rPr>
          <w:bCs/>
        </w:rPr>
        <w:t xml:space="preserve"> reported that she</w:t>
      </w:r>
      <w:r w:rsidR="00A57B2F">
        <w:rPr>
          <w:bCs/>
        </w:rPr>
        <w:t xml:space="preserve"> has made a few updates to the spread</w:t>
      </w:r>
      <w:r w:rsidR="006702B7">
        <w:rPr>
          <w:bCs/>
        </w:rPr>
        <w:t xml:space="preserve"> sheet. </w:t>
      </w:r>
      <w:r w:rsidR="008049F2">
        <w:rPr>
          <w:bCs/>
        </w:rPr>
        <w:t>As a reminder, please log your volunteer hours. If you have any questions please email Ronnie</w:t>
      </w:r>
      <w:r w:rsidR="006702B7">
        <w:rPr>
          <w:bCs/>
        </w:rPr>
        <w:t>.</w:t>
      </w:r>
      <w:r w:rsidR="008049F2">
        <w:rPr>
          <w:bCs/>
        </w:rPr>
        <w:t xml:space="preserve"> </w:t>
      </w:r>
      <w:r w:rsidR="008049F2" w:rsidRPr="008049F2">
        <w:rPr>
          <w:bCs/>
          <w:i/>
        </w:rPr>
        <w:t>The link to the spread sheet is</w:t>
      </w:r>
      <w:r w:rsidR="008049F2">
        <w:rPr>
          <w:bCs/>
          <w:i/>
        </w:rPr>
        <w:t xml:space="preserve"> provided with the distribution of the March OPC M</w:t>
      </w:r>
      <w:r w:rsidR="008049F2" w:rsidRPr="008049F2">
        <w:rPr>
          <w:bCs/>
          <w:i/>
        </w:rPr>
        <w:t>inutes.</w:t>
      </w:r>
      <w:r w:rsidR="006702B7" w:rsidRPr="008049F2">
        <w:rPr>
          <w:bCs/>
          <w:i/>
        </w:rPr>
        <w:t xml:space="preserve"> </w:t>
      </w:r>
    </w:p>
    <w:p w14:paraId="229AD4E9" w14:textId="77777777" w:rsidR="006702B7" w:rsidRPr="00A058A3" w:rsidRDefault="006702B7" w:rsidP="00D94D5C">
      <w:pPr>
        <w:spacing w:after="0" w:line="240" w:lineRule="auto"/>
        <w:rPr>
          <w:bCs/>
        </w:rPr>
      </w:pPr>
    </w:p>
    <w:p w14:paraId="28E6B06F" w14:textId="77777777" w:rsidR="00D94D5C" w:rsidRPr="00A058A3" w:rsidRDefault="00D94D5C" w:rsidP="00D94D5C">
      <w:pPr>
        <w:spacing w:after="0"/>
        <w:rPr>
          <w:rFonts w:ascii="Cambria" w:eastAsia="Cambria" w:hAnsi="Cambria" w:cs="Cambria"/>
          <w:b/>
          <w:color w:val="366091"/>
          <w:sz w:val="28"/>
          <w:szCs w:val="28"/>
        </w:rPr>
      </w:pPr>
      <w:r w:rsidRPr="00A058A3">
        <w:rPr>
          <w:rFonts w:ascii="Cambria" w:eastAsia="Cambria" w:hAnsi="Cambria" w:cs="Cambria"/>
          <w:b/>
          <w:color w:val="366091"/>
          <w:sz w:val="28"/>
          <w:szCs w:val="28"/>
        </w:rPr>
        <w:t>Communications Committee Report (Mary Ann):</w:t>
      </w:r>
    </w:p>
    <w:p w14:paraId="350B583C" w14:textId="78EA328C" w:rsidR="00D94D5C" w:rsidRPr="006702B7" w:rsidRDefault="00D94D5C" w:rsidP="00D94D5C">
      <w:pPr>
        <w:spacing w:after="0"/>
        <w:rPr>
          <w:rFonts w:eastAsia="Times New Roman" w:cstheme="minorHAnsi"/>
          <w:color w:val="222222"/>
        </w:rPr>
      </w:pPr>
      <w:r w:rsidRPr="00A058A3">
        <w:rPr>
          <w:rFonts w:eastAsia="Times New Roman" w:cstheme="minorHAnsi"/>
          <w:b/>
          <w:color w:val="222222"/>
        </w:rPr>
        <w:t xml:space="preserve">Newsletter- </w:t>
      </w:r>
      <w:r w:rsidR="00B87385">
        <w:rPr>
          <w:rFonts w:eastAsia="Times New Roman" w:cstheme="minorHAnsi"/>
          <w:bCs/>
          <w:color w:val="222222"/>
        </w:rPr>
        <w:t xml:space="preserve">Mary Ann reported that </w:t>
      </w:r>
      <w:r w:rsidR="00B87385">
        <w:rPr>
          <w:rFonts w:eastAsia="Times New Roman" w:cstheme="minorHAnsi"/>
          <w:color w:val="222222"/>
        </w:rPr>
        <w:t>t</w:t>
      </w:r>
      <w:r w:rsidR="008049F2">
        <w:rPr>
          <w:rFonts w:eastAsia="Times New Roman" w:cstheme="minorHAnsi"/>
          <w:color w:val="222222"/>
        </w:rPr>
        <w:t xml:space="preserve">he March newsletter is still in draft mode. </w:t>
      </w:r>
      <w:r w:rsidR="00B87385">
        <w:rPr>
          <w:rFonts w:eastAsia="Times New Roman" w:cstheme="minorHAnsi"/>
          <w:color w:val="222222"/>
        </w:rPr>
        <w:t>She</w:t>
      </w:r>
      <w:r w:rsidR="008049F2">
        <w:rPr>
          <w:rFonts w:eastAsia="Times New Roman" w:cstheme="minorHAnsi"/>
          <w:color w:val="222222"/>
        </w:rPr>
        <w:t xml:space="preserve"> plans to finish the draft tomorrow and distribute it for edits.</w:t>
      </w:r>
    </w:p>
    <w:p w14:paraId="0F44BB55" w14:textId="77777777" w:rsidR="00D94D5C" w:rsidRPr="00821F07" w:rsidRDefault="00D94D5C" w:rsidP="00D94D5C">
      <w:pPr>
        <w:spacing w:after="0"/>
        <w:rPr>
          <w:rFonts w:eastAsia="Times New Roman" w:cstheme="minorHAnsi"/>
          <w:color w:val="222222"/>
        </w:rPr>
      </w:pPr>
    </w:p>
    <w:p w14:paraId="5AD374EF" w14:textId="77777777" w:rsidR="00D94D5C" w:rsidRDefault="00D94D5C" w:rsidP="006210F6">
      <w:pPr>
        <w:spacing w:after="0"/>
        <w:rPr>
          <w:rFonts w:eastAsia="Times New Roman" w:cstheme="minorHAnsi"/>
          <w:color w:val="222222"/>
        </w:rPr>
      </w:pPr>
      <w:r w:rsidRPr="00A058A3">
        <w:rPr>
          <w:rFonts w:eastAsia="Times New Roman" w:cstheme="minorHAnsi"/>
          <w:b/>
          <w:color w:val="222222"/>
        </w:rPr>
        <w:t>Virtual Tour-</w:t>
      </w:r>
      <w:r>
        <w:rPr>
          <w:rFonts w:eastAsia="Times New Roman" w:cstheme="minorHAnsi"/>
          <w:color w:val="222222"/>
        </w:rPr>
        <w:t xml:space="preserve"> </w:t>
      </w:r>
      <w:r w:rsidR="008049F2">
        <w:rPr>
          <w:rFonts w:eastAsia="Times New Roman" w:cstheme="minorHAnsi"/>
          <w:color w:val="222222"/>
        </w:rPr>
        <w:t>Not discussed at this meeting.</w:t>
      </w:r>
    </w:p>
    <w:p w14:paraId="7D39D27B" w14:textId="77777777" w:rsidR="00D94D5C" w:rsidRPr="005406F8" w:rsidRDefault="00D94D5C" w:rsidP="00D94D5C">
      <w:pPr>
        <w:spacing w:after="0"/>
        <w:rPr>
          <w:rFonts w:eastAsia="Times New Roman" w:cstheme="minorHAnsi"/>
          <w:color w:val="222222"/>
        </w:rPr>
      </w:pPr>
    </w:p>
    <w:p w14:paraId="2E4CBAD6" w14:textId="66383D64" w:rsidR="00D94D5C" w:rsidRDefault="00D94D5C" w:rsidP="00D94D5C">
      <w:pPr>
        <w:spacing w:after="0"/>
        <w:rPr>
          <w:rFonts w:eastAsia="Times New Roman" w:cstheme="minorHAnsi"/>
          <w:color w:val="222222"/>
        </w:rPr>
      </w:pPr>
      <w:r w:rsidRPr="00A058A3">
        <w:rPr>
          <w:rFonts w:eastAsia="Times New Roman" w:cstheme="minorHAnsi"/>
          <w:b/>
          <w:color w:val="222222"/>
        </w:rPr>
        <w:t>Third Friday Ads-</w:t>
      </w:r>
      <w:r>
        <w:rPr>
          <w:rFonts w:eastAsia="Times New Roman" w:cstheme="minorHAnsi"/>
          <w:color w:val="222222"/>
        </w:rPr>
        <w:t xml:space="preserve"> </w:t>
      </w:r>
      <w:r w:rsidR="00B87385">
        <w:rPr>
          <w:rFonts w:eastAsia="Times New Roman" w:cstheme="minorHAnsi"/>
          <w:color w:val="222222"/>
        </w:rPr>
        <w:t>Mary Ann reported that t</w:t>
      </w:r>
      <w:r w:rsidR="008049F2">
        <w:rPr>
          <w:rFonts w:eastAsia="Times New Roman" w:cstheme="minorHAnsi"/>
          <w:color w:val="222222"/>
        </w:rPr>
        <w:t xml:space="preserve">he flyer has been sent to Lorraine for design. Once finished, Lorraine </w:t>
      </w:r>
      <w:r w:rsidR="00B87385">
        <w:rPr>
          <w:rFonts w:eastAsia="Times New Roman" w:cstheme="minorHAnsi"/>
          <w:color w:val="222222"/>
        </w:rPr>
        <w:t>will</w:t>
      </w:r>
      <w:r w:rsidR="008049F2">
        <w:rPr>
          <w:rFonts w:eastAsia="Times New Roman" w:cstheme="minorHAnsi"/>
          <w:color w:val="222222"/>
        </w:rPr>
        <w:t xml:space="preserve"> send the design to Ronnie </w:t>
      </w:r>
      <w:r w:rsidR="00B87385">
        <w:rPr>
          <w:rFonts w:eastAsia="Times New Roman" w:cstheme="minorHAnsi"/>
          <w:color w:val="222222"/>
        </w:rPr>
        <w:t>who will</w:t>
      </w:r>
      <w:r w:rsidR="008049F2">
        <w:rPr>
          <w:rFonts w:eastAsia="Times New Roman" w:cstheme="minorHAnsi"/>
          <w:color w:val="222222"/>
        </w:rPr>
        <w:t xml:space="preserve"> import it into Constant Contact and distribute the e-blast. </w:t>
      </w:r>
      <w:r w:rsidR="006702B7">
        <w:rPr>
          <w:rFonts w:eastAsia="Times New Roman" w:cstheme="minorHAnsi"/>
          <w:color w:val="222222"/>
        </w:rPr>
        <w:t xml:space="preserve"> </w:t>
      </w:r>
    </w:p>
    <w:p w14:paraId="50A86AD9" w14:textId="77777777" w:rsidR="006210F6" w:rsidRPr="00A058A3" w:rsidRDefault="006210F6" w:rsidP="00D94D5C">
      <w:pPr>
        <w:spacing w:after="0"/>
        <w:rPr>
          <w:rFonts w:eastAsia="Times New Roman" w:cstheme="minorHAnsi"/>
          <w:b/>
          <w:color w:val="222222"/>
        </w:rPr>
      </w:pPr>
    </w:p>
    <w:p w14:paraId="6817EF21" w14:textId="77777777" w:rsidR="00D94D5C" w:rsidRPr="00A058A3" w:rsidRDefault="00D94D5C" w:rsidP="00D94D5C">
      <w:pPr>
        <w:spacing w:after="0"/>
        <w:rPr>
          <w:rFonts w:eastAsia="Times New Roman" w:cstheme="minorHAnsi"/>
          <w:color w:val="222222"/>
        </w:rPr>
      </w:pPr>
      <w:r w:rsidRPr="00A058A3">
        <w:rPr>
          <w:rFonts w:asciiTheme="majorHAnsi" w:eastAsia="Cambria" w:hAnsiTheme="majorHAnsi" w:cstheme="majorBidi"/>
          <w:b/>
          <w:bCs/>
          <w:color w:val="365F91" w:themeColor="accent1" w:themeShade="BF"/>
          <w:sz w:val="28"/>
          <w:szCs w:val="28"/>
        </w:rPr>
        <w:t xml:space="preserve">Collections Report (Dylan): </w:t>
      </w:r>
    </w:p>
    <w:p w14:paraId="793DBF31" w14:textId="46E86A5E" w:rsidR="00D94D5C" w:rsidRPr="00961D83" w:rsidRDefault="00D94D5C" w:rsidP="00D94D5C">
      <w:pPr>
        <w:spacing w:after="0" w:line="240" w:lineRule="auto"/>
        <w:rPr>
          <w:b/>
        </w:rPr>
      </w:pPr>
      <w:r w:rsidRPr="00A058A3">
        <w:rPr>
          <w:b/>
        </w:rPr>
        <w:t>Collections policy-</w:t>
      </w:r>
      <w:r w:rsidR="00B87385">
        <w:rPr>
          <w:b/>
        </w:rPr>
        <w:t xml:space="preserve"> </w:t>
      </w:r>
      <w:r w:rsidR="00B87385">
        <w:rPr>
          <w:bCs/>
        </w:rPr>
        <w:t xml:space="preserve">Dylan reported on the collections. </w:t>
      </w:r>
      <w:r>
        <w:t xml:space="preserve"> </w:t>
      </w:r>
      <w:r w:rsidR="00B87385" w:rsidRPr="00961D83">
        <w:rPr>
          <w:iCs/>
        </w:rPr>
        <w:t xml:space="preserve">As discussed by the OPC, he </w:t>
      </w:r>
      <w:r w:rsidR="00826996" w:rsidRPr="00961D83">
        <w:rPr>
          <w:iCs/>
        </w:rPr>
        <w:t>wil</w:t>
      </w:r>
      <w:r w:rsidR="008049F2" w:rsidRPr="00961D83">
        <w:rPr>
          <w:iCs/>
        </w:rPr>
        <w:t>l forward the collection policy (</w:t>
      </w:r>
      <w:r w:rsidR="00B87385" w:rsidRPr="00961D83">
        <w:rPr>
          <w:iCs/>
        </w:rPr>
        <w:t xml:space="preserve">already </w:t>
      </w:r>
      <w:r w:rsidR="008049F2" w:rsidRPr="00961D83">
        <w:rPr>
          <w:iCs/>
        </w:rPr>
        <w:t>approved by the OPC) to Doug Walker</w:t>
      </w:r>
      <w:r w:rsidR="00B87385" w:rsidRPr="00961D83">
        <w:rPr>
          <w:iCs/>
        </w:rPr>
        <w:t xml:space="preserve"> for approval by the Board.</w:t>
      </w:r>
    </w:p>
    <w:p w14:paraId="50DCC4D1" w14:textId="77777777" w:rsidR="008049F2" w:rsidRPr="00A058A3" w:rsidRDefault="008049F2" w:rsidP="00D94D5C">
      <w:pPr>
        <w:spacing w:after="0" w:line="240" w:lineRule="auto"/>
        <w:rPr>
          <w:b/>
        </w:rPr>
      </w:pPr>
    </w:p>
    <w:p w14:paraId="2D07977B" w14:textId="3414CC05" w:rsidR="00DC6F55" w:rsidRDefault="00D94D5C" w:rsidP="00A57B2F">
      <w:pPr>
        <w:spacing w:after="0" w:line="240" w:lineRule="auto"/>
      </w:pPr>
      <w:r w:rsidRPr="00A058A3">
        <w:rPr>
          <w:b/>
        </w:rPr>
        <w:t>New Acquires</w:t>
      </w:r>
      <w:r>
        <w:rPr>
          <w:b/>
        </w:rPr>
        <w:t xml:space="preserve"> and other updates</w:t>
      </w:r>
      <w:r>
        <w:t xml:space="preserve">- </w:t>
      </w:r>
      <w:r w:rsidR="00DC6F55">
        <w:t xml:space="preserve">Dylan reported that our new intern, </w:t>
      </w:r>
      <w:r w:rsidR="008049F2">
        <w:t xml:space="preserve">Faith, </w:t>
      </w:r>
      <w:r w:rsidR="008D22B2">
        <w:t>is coming in to the museum 3 days a week,</w:t>
      </w:r>
      <w:r w:rsidR="00826996">
        <w:t xml:space="preserve"> </w:t>
      </w:r>
      <w:r w:rsidR="00DC6F55">
        <w:t xml:space="preserve">and </w:t>
      </w:r>
      <w:r w:rsidR="008D22B2">
        <w:t>is</w:t>
      </w:r>
      <w:r w:rsidR="00826996">
        <w:t xml:space="preserve"> helping </w:t>
      </w:r>
      <w:r w:rsidR="00DC6F55">
        <w:t xml:space="preserve">to </w:t>
      </w:r>
      <w:r w:rsidR="00826996">
        <w:t>reorganiz</w:t>
      </w:r>
      <w:r w:rsidR="00DC6F55">
        <w:t>e</w:t>
      </w:r>
      <w:r w:rsidR="00826996">
        <w:t xml:space="preserve"> and categoriz</w:t>
      </w:r>
      <w:r w:rsidR="00DC6F55">
        <w:t>e our</w:t>
      </w:r>
      <w:r w:rsidR="008D22B2">
        <w:t xml:space="preserve"> artifacts. </w:t>
      </w:r>
    </w:p>
    <w:p w14:paraId="362919AD" w14:textId="77777777" w:rsidR="00DC6F55" w:rsidRDefault="00DC6F55" w:rsidP="00A57B2F">
      <w:pPr>
        <w:spacing w:after="0" w:line="240" w:lineRule="auto"/>
      </w:pPr>
    </w:p>
    <w:p w14:paraId="42000D14" w14:textId="1A155C30" w:rsidR="00D94D5C" w:rsidRDefault="00DC6F55" w:rsidP="00D94D5C">
      <w:pPr>
        <w:spacing w:after="0" w:line="240" w:lineRule="auto"/>
      </w:pPr>
      <w:r>
        <w:t xml:space="preserve">Dylan reported that </w:t>
      </w:r>
      <w:r w:rsidR="008D22B2">
        <w:t>Don has</w:t>
      </w:r>
      <w:r>
        <w:t xml:space="preserve"> donated several</w:t>
      </w:r>
      <w:r w:rsidR="008D22B2">
        <w:t xml:space="preserve"> items </w:t>
      </w:r>
      <w:r>
        <w:t xml:space="preserve">to the museum. Don indicated that he would sign a deed of gift for these items and noted that the printer should be added to the list that Dylan has. Dylan </w:t>
      </w:r>
      <w:r>
        <w:lastRenderedPageBreak/>
        <w:t>will coordinate with Don to obtain the signed deed of gift. Dylan, Glenn and Jerry will work on the list of items and decide which items go into inventory, which should be added to the artifacts and decide how to deal with any remaining items.</w:t>
      </w:r>
    </w:p>
    <w:p w14:paraId="170288F7" w14:textId="77777777" w:rsidR="006210F6" w:rsidRPr="00A058A3" w:rsidRDefault="006210F6" w:rsidP="00D94D5C">
      <w:pPr>
        <w:spacing w:after="0" w:line="240" w:lineRule="auto"/>
      </w:pPr>
    </w:p>
    <w:p w14:paraId="574D3742" w14:textId="77777777" w:rsidR="00D94D5C" w:rsidRDefault="00D94D5C" w:rsidP="00D94D5C">
      <w:pPr>
        <w:spacing w:after="0" w:line="240" w:lineRule="auto"/>
        <w:rPr>
          <w:rFonts w:asciiTheme="majorHAnsi" w:eastAsiaTheme="majorEastAsia" w:hAnsiTheme="majorHAnsi" w:cstheme="majorBidi"/>
          <w:b/>
          <w:bCs/>
          <w:color w:val="365F91" w:themeColor="accent1" w:themeShade="BF"/>
          <w:sz w:val="28"/>
          <w:szCs w:val="28"/>
        </w:rPr>
      </w:pPr>
      <w:r w:rsidRPr="00A058A3">
        <w:rPr>
          <w:rFonts w:asciiTheme="majorHAnsi" w:eastAsiaTheme="majorEastAsia" w:hAnsiTheme="majorHAnsi" w:cstheme="majorBidi"/>
          <w:b/>
          <w:bCs/>
          <w:color w:val="365F91" w:themeColor="accent1" w:themeShade="BF"/>
          <w:sz w:val="28"/>
          <w:szCs w:val="28"/>
        </w:rPr>
        <w:t xml:space="preserve">Membership (Ronnie): </w:t>
      </w:r>
    </w:p>
    <w:p w14:paraId="484DBC69" w14:textId="5EAE4075" w:rsidR="00D94D5C" w:rsidRPr="0089102E" w:rsidRDefault="00D94D5C" w:rsidP="006210F6">
      <w:pPr>
        <w:pStyle w:val="NoSpacing"/>
      </w:pPr>
      <w:r w:rsidRPr="00A058A3">
        <w:rPr>
          <w:b/>
        </w:rPr>
        <w:t>Plans to grow-</w:t>
      </w:r>
      <w:r>
        <w:t xml:space="preserve"> </w:t>
      </w:r>
      <w:r w:rsidR="00DC6F55">
        <w:t>Ronnie reported that t</w:t>
      </w:r>
      <w:r w:rsidR="008D22B2">
        <w:t xml:space="preserve">he March renewal email will be sent out this month. Between the months of January and February, there </w:t>
      </w:r>
      <w:r w:rsidR="00DC6F55">
        <w:t>were</w:t>
      </w:r>
      <w:r w:rsidR="008D22B2">
        <w:t xml:space="preserve"> 23 lapsed members. Ronnie </w:t>
      </w:r>
      <w:r w:rsidR="00DC6F55">
        <w:t xml:space="preserve">said she will </w:t>
      </w:r>
      <w:r w:rsidR="008D22B2">
        <w:t>send out an additional email reminder</w:t>
      </w:r>
      <w:r w:rsidR="00DC6F55">
        <w:t xml:space="preserve"> and </w:t>
      </w:r>
      <w:r w:rsidR="008D22B2">
        <w:t>call them personally</w:t>
      </w:r>
      <w:r w:rsidR="00DC6F55">
        <w:t>, which may be the most effective approach</w:t>
      </w:r>
      <w:r w:rsidR="008D22B2">
        <w:t xml:space="preserve">. Ronnie </w:t>
      </w:r>
      <w:r w:rsidR="00DC6F55">
        <w:t>asked</w:t>
      </w:r>
      <w:r w:rsidR="008D22B2">
        <w:t xml:space="preserve"> for volunteers to help with this. She has </w:t>
      </w:r>
      <w:r w:rsidR="003D035F">
        <w:t>compiled</w:t>
      </w:r>
      <w:r w:rsidR="008D22B2">
        <w:t xml:space="preserve"> a list of lapsed members names and phone numbers. </w:t>
      </w:r>
      <w:r w:rsidR="003D035F" w:rsidRPr="003D035F">
        <w:t>It would be appreciated if each OPC member can view the list</w:t>
      </w:r>
      <w:r w:rsidR="00DC6F55">
        <w:t xml:space="preserve"> and volunteer to call any that they know. </w:t>
      </w:r>
      <w:r w:rsidR="003D035F" w:rsidRPr="003D035F">
        <w:rPr>
          <w:i/>
        </w:rPr>
        <w:t xml:space="preserve">The list </w:t>
      </w:r>
      <w:r w:rsidR="00DC6F55">
        <w:rPr>
          <w:i/>
        </w:rPr>
        <w:t>is</w:t>
      </w:r>
      <w:r w:rsidR="003D035F" w:rsidRPr="003D035F">
        <w:rPr>
          <w:i/>
        </w:rPr>
        <w:t xml:space="preserve"> attached to the email containing the March OPC Minutes.</w:t>
      </w:r>
      <w:r w:rsidR="003D035F">
        <w:t xml:space="preserve"> </w:t>
      </w:r>
    </w:p>
    <w:p w14:paraId="6941F563" w14:textId="77777777" w:rsidR="00D94D5C" w:rsidRDefault="00D94D5C" w:rsidP="00D94D5C">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058A3">
        <w:rPr>
          <w:rFonts w:asciiTheme="majorHAnsi" w:eastAsiaTheme="majorEastAsia" w:hAnsiTheme="majorHAnsi" w:cstheme="majorBidi"/>
          <w:b/>
          <w:bCs/>
          <w:color w:val="365F91" w:themeColor="accent1" w:themeShade="BF"/>
          <w:sz w:val="28"/>
          <w:szCs w:val="28"/>
        </w:rPr>
        <w:t>Third Friday’s (Jim):</w:t>
      </w:r>
    </w:p>
    <w:p w14:paraId="226FD0BA" w14:textId="676CC779" w:rsidR="003D035F" w:rsidRDefault="00D94D5C" w:rsidP="006210F6">
      <w:pPr>
        <w:pStyle w:val="NoSpacing"/>
      </w:pPr>
      <w:r w:rsidRPr="00A058A3">
        <w:rPr>
          <w:b/>
        </w:rPr>
        <w:t>Zoom Schedule-</w:t>
      </w:r>
      <w:r>
        <w:t xml:space="preserve"> </w:t>
      </w:r>
      <w:r w:rsidR="00DC6F55">
        <w:t xml:space="preserve">Jim reported that </w:t>
      </w:r>
      <w:r w:rsidR="006702B7">
        <w:t>Neal Voss</w:t>
      </w:r>
      <w:r w:rsidR="003D035F">
        <w:t xml:space="preserve"> is the speaker this month and the Third Friday information is ready for promotion via eblast, social media, and the website event’s page. </w:t>
      </w:r>
    </w:p>
    <w:p w14:paraId="36A7296A" w14:textId="77777777" w:rsidR="003D035F" w:rsidRDefault="003D035F" w:rsidP="006210F6">
      <w:pPr>
        <w:pStyle w:val="NoSpacing"/>
      </w:pPr>
    </w:p>
    <w:p w14:paraId="45ECAA0A" w14:textId="77777777" w:rsidR="003D035F" w:rsidRDefault="003D035F" w:rsidP="006210F6">
      <w:pPr>
        <w:pStyle w:val="NoSpacing"/>
      </w:pPr>
      <w:r>
        <w:t xml:space="preserve">102 people registered for the virtual Third Friday lecture in February. Of the 102 registries, 62 attended. The Third Friday was recorded and can be viewed on our website under the events tab. It is also available on </w:t>
      </w:r>
      <w:proofErr w:type="spellStart"/>
      <w:r>
        <w:t>Youtube</w:t>
      </w:r>
      <w:proofErr w:type="spellEnd"/>
      <w:r>
        <w:t xml:space="preserve">. </w:t>
      </w:r>
    </w:p>
    <w:p w14:paraId="23441601" w14:textId="77777777" w:rsidR="003D035F" w:rsidRDefault="003D035F" w:rsidP="006210F6">
      <w:pPr>
        <w:pStyle w:val="NoSpacing"/>
      </w:pPr>
    </w:p>
    <w:p w14:paraId="060CEC13" w14:textId="378B4369" w:rsidR="00826996" w:rsidRDefault="003D035F" w:rsidP="00F442C4">
      <w:pPr>
        <w:pStyle w:val="NoSpacing"/>
      </w:pPr>
      <w:r>
        <w:t xml:space="preserve">Don </w:t>
      </w:r>
      <w:r w:rsidR="00DC6F55">
        <w:t xml:space="preserve">said </w:t>
      </w:r>
      <w:r>
        <w:t xml:space="preserve">that </w:t>
      </w:r>
      <w:r w:rsidR="00DC6F55">
        <w:t xml:space="preserve">for some reason, </w:t>
      </w:r>
      <w:r>
        <w:t>he was</w:t>
      </w:r>
      <w:r w:rsidR="006702B7">
        <w:t xml:space="preserve"> unable </w:t>
      </w:r>
      <w:r w:rsidR="00DC6F55">
        <w:t>to login to the last 3</w:t>
      </w:r>
      <w:r w:rsidR="00DC6F55" w:rsidRPr="00961D83">
        <w:rPr>
          <w:vertAlign w:val="superscript"/>
        </w:rPr>
        <w:t>rd</w:t>
      </w:r>
      <w:r w:rsidR="00DC6F55">
        <w:t xml:space="preserve"> Friday</w:t>
      </w:r>
      <w:r w:rsidR="006702B7">
        <w:t xml:space="preserve"> zoom meeting.</w:t>
      </w:r>
      <w:r>
        <w:t xml:space="preserve"> </w:t>
      </w:r>
      <w:r w:rsidR="00B7544C">
        <w:t xml:space="preserve">After some discussion, it was not clear why that might have been. </w:t>
      </w:r>
      <w:r w:rsidR="00F442C4">
        <w:t>As a solution to fix this issue in the future, we will add additional contact information to the Third Friday</w:t>
      </w:r>
      <w:r w:rsidR="00B7544C">
        <w:t xml:space="preserve">. </w:t>
      </w:r>
      <w:r w:rsidR="00F442C4">
        <w:t xml:space="preserve">(Jerry’s contact </w:t>
      </w:r>
      <w:r w:rsidR="00B7544C">
        <w:t>may</w:t>
      </w:r>
      <w:r w:rsidR="00F442C4">
        <w:t xml:space="preserve"> suffice</w:t>
      </w:r>
      <w:r w:rsidR="00B7544C">
        <w:t>, as he has setup the Zoom link</w:t>
      </w:r>
      <w:r w:rsidR="00F442C4">
        <w:t xml:space="preserve">.) </w:t>
      </w:r>
      <w:r w:rsidR="006702B7">
        <w:t>Doug</w:t>
      </w:r>
      <w:r w:rsidR="00F442C4">
        <w:t xml:space="preserve"> Walker and Karen Harris suggest</w:t>
      </w:r>
      <w:r w:rsidR="00B7544C">
        <w:t>ed</w:t>
      </w:r>
      <w:r w:rsidR="00F442C4">
        <w:t xml:space="preserve"> that we should consider looking into alternative platforms</w:t>
      </w:r>
      <w:r w:rsidR="00B7544C">
        <w:t xml:space="preserve"> to Zoom</w:t>
      </w:r>
      <w:r w:rsidR="00F442C4">
        <w:t xml:space="preserve"> that may be more compatible to hosting groups over 100 people. Both Doug and Karen will email Jerry their suggested platforms.</w:t>
      </w:r>
      <w:r w:rsidR="006702B7">
        <w:t xml:space="preserve"> </w:t>
      </w:r>
    </w:p>
    <w:p w14:paraId="38C941DC" w14:textId="77777777" w:rsidR="00826996" w:rsidRDefault="00826996" w:rsidP="006210F6">
      <w:pPr>
        <w:pStyle w:val="NoSpacing"/>
      </w:pPr>
    </w:p>
    <w:p w14:paraId="1BF06E2A" w14:textId="74A5E14B" w:rsidR="00826996" w:rsidRDefault="00B7544C" w:rsidP="006210F6">
      <w:pPr>
        <w:pStyle w:val="NoSpacing"/>
      </w:pPr>
      <w:r>
        <w:t>Jim requested that i</w:t>
      </w:r>
      <w:r w:rsidR="00F442C4">
        <w:t>f anyone has suggestions for future speakers please contact Jim.</w:t>
      </w:r>
    </w:p>
    <w:p w14:paraId="71BF018B" w14:textId="77777777" w:rsidR="006210F6" w:rsidRPr="00A058A3" w:rsidRDefault="006210F6" w:rsidP="006210F6">
      <w:pPr>
        <w:pStyle w:val="NoSpacing"/>
      </w:pPr>
    </w:p>
    <w:p w14:paraId="47AB2BDB" w14:textId="77777777" w:rsidR="00845CA3" w:rsidRPr="009E76DE" w:rsidRDefault="00D94D5C" w:rsidP="009E76DE">
      <w:pPr>
        <w:rPr>
          <w:rFonts w:asciiTheme="majorHAnsi" w:eastAsia="Calibri" w:hAnsiTheme="majorHAnsi" w:cstheme="majorBidi"/>
          <w:b/>
          <w:bCs/>
          <w:color w:val="365F91" w:themeColor="accent1" w:themeShade="BF"/>
          <w:sz w:val="28"/>
          <w:szCs w:val="28"/>
        </w:rPr>
      </w:pPr>
      <w:r w:rsidRPr="00A058A3">
        <w:rPr>
          <w:rFonts w:asciiTheme="majorHAnsi" w:eastAsia="Calibri" w:hAnsiTheme="majorHAnsi" w:cstheme="majorBidi"/>
          <w:b/>
          <w:bCs/>
          <w:color w:val="365F91" w:themeColor="accent1" w:themeShade="BF"/>
          <w:sz w:val="28"/>
          <w:szCs w:val="28"/>
        </w:rPr>
        <w:t xml:space="preserve">Old Business:  </w:t>
      </w:r>
    </w:p>
    <w:p w14:paraId="0CBE3BDD" w14:textId="51A0EEDE" w:rsidR="00845CA3" w:rsidRDefault="00B7544C" w:rsidP="00D94D5C">
      <w:pPr>
        <w:spacing w:after="0" w:line="240" w:lineRule="auto"/>
      </w:pPr>
      <w:r>
        <w:t>Jerry reported that w</w:t>
      </w:r>
      <w:r w:rsidR="008D5BC6">
        <w:t xml:space="preserve">e have </w:t>
      </w:r>
      <w:r>
        <w:t xml:space="preserve">requested that </w:t>
      </w:r>
      <w:r w:rsidR="008D5BC6">
        <w:t>the building block all drains that lead to the sewers so no future sewage back up flood will take place. Th</w:t>
      </w:r>
      <w:r>
        <w:t xml:space="preserve">e building is currently conducting </w:t>
      </w:r>
      <w:r w:rsidR="008D5BC6">
        <w:t xml:space="preserve">a “drain exploration” to find out where each drain empties. Our hope is that they will correct the flow of rain water to the appropriate drain pipes that dump into the river and not the sewers. </w:t>
      </w:r>
      <w:r>
        <w:t>It is also hoped that the building consider backflow valves that would prevent river water from coming into the drain system, as well as valves that would prevent sewage water from backing into our drain pipes.</w:t>
      </w:r>
    </w:p>
    <w:p w14:paraId="790B55D0" w14:textId="77777777" w:rsidR="00845CA3" w:rsidRDefault="00845CA3" w:rsidP="00D94D5C">
      <w:pPr>
        <w:spacing w:after="0" w:line="240" w:lineRule="auto"/>
      </w:pPr>
    </w:p>
    <w:p w14:paraId="42E8062C" w14:textId="77777777" w:rsidR="00845CA3" w:rsidRPr="00A058A3" w:rsidRDefault="00845CA3" w:rsidP="00D94D5C">
      <w:pPr>
        <w:spacing w:after="0" w:line="240" w:lineRule="auto"/>
      </w:pPr>
    </w:p>
    <w:p w14:paraId="5A419854" w14:textId="77777777" w:rsidR="00D94D5C" w:rsidRDefault="00D94D5C" w:rsidP="00D94D5C">
      <w:pPr>
        <w:spacing w:after="0" w:line="240" w:lineRule="auto"/>
        <w:rPr>
          <w:rFonts w:ascii="Cambria" w:eastAsia="Cambria" w:hAnsi="Cambria" w:cs="Cambria"/>
          <w:b/>
          <w:color w:val="366091"/>
          <w:sz w:val="28"/>
          <w:szCs w:val="28"/>
        </w:rPr>
      </w:pPr>
      <w:r w:rsidRPr="00A058A3">
        <w:rPr>
          <w:rFonts w:ascii="Cambria" w:eastAsia="Cambria" w:hAnsi="Cambria" w:cs="Cambria"/>
          <w:b/>
          <w:color w:val="366091"/>
          <w:sz w:val="28"/>
          <w:szCs w:val="28"/>
        </w:rPr>
        <w:t>New Business:</w:t>
      </w:r>
    </w:p>
    <w:p w14:paraId="217DC042" w14:textId="77777777" w:rsidR="006702B7" w:rsidRDefault="006702B7" w:rsidP="00D94D5C">
      <w:pPr>
        <w:spacing w:after="0" w:line="240" w:lineRule="auto"/>
        <w:rPr>
          <w:rFonts w:ascii="Cambria" w:eastAsia="Cambria" w:hAnsi="Cambria" w:cs="Cambria"/>
          <w:b/>
          <w:color w:val="366091"/>
          <w:sz w:val="28"/>
          <w:szCs w:val="28"/>
        </w:rPr>
      </w:pPr>
    </w:p>
    <w:p w14:paraId="70457379" w14:textId="4EDAD4C2" w:rsidR="00826996" w:rsidRDefault="00B7544C" w:rsidP="00D94D5C">
      <w:pPr>
        <w:pStyle w:val="NoSpacing"/>
      </w:pPr>
      <w:r>
        <w:t xml:space="preserve">Jerry asked </w:t>
      </w:r>
      <w:r w:rsidR="00495A21">
        <w:t>Kar</w:t>
      </w:r>
      <w:r w:rsidR="006702B7">
        <w:t>en Harris and Michael Davies</w:t>
      </w:r>
      <w:r>
        <w:t xml:space="preserve"> to introduce themselves. They</w:t>
      </w:r>
      <w:r w:rsidR="006702B7">
        <w:t xml:space="preserve"> </w:t>
      </w:r>
      <w:r w:rsidR="00495A21">
        <w:t xml:space="preserve">have been invited to </w:t>
      </w:r>
      <w:r>
        <w:t>our</w:t>
      </w:r>
      <w:r w:rsidR="00495A21">
        <w:t xml:space="preserve"> meetings. </w:t>
      </w:r>
      <w:r w:rsidR="006702B7">
        <w:t>Both h</w:t>
      </w:r>
      <w:r w:rsidR="00495A21">
        <w:t>ave agreed to help us out on the</w:t>
      </w:r>
      <w:r w:rsidR="006702B7">
        <w:t xml:space="preserve"> operations committee and</w:t>
      </w:r>
      <w:r w:rsidR="00495A21">
        <w:t xml:space="preserve"> with</w:t>
      </w:r>
      <w:r w:rsidR="006702B7">
        <w:t xml:space="preserve"> planning </w:t>
      </w:r>
      <w:r w:rsidR="00495A21">
        <w:t xml:space="preserve">our </w:t>
      </w:r>
      <w:r w:rsidR="006702B7">
        <w:t>exhibits</w:t>
      </w:r>
      <w:r w:rsidR="00826996">
        <w:t>.</w:t>
      </w:r>
    </w:p>
    <w:p w14:paraId="2637193B" w14:textId="77777777" w:rsidR="00B7544C" w:rsidRDefault="00B7544C" w:rsidP="009E76DE">
      <w:pPr>
        <w:spacing w:after="0" w:line="240" w:lineRule="auto"/>
      </w:pPr>
    </w:p>
    <w:p w14:paraId="336BDE72" w14:textId="66A955ED" w:rsidR="009E76DE" w:rsidRDefault="00B7544C" w:rsidP="009E76DE">
      <w:pPr>
        <w:spacing w:after="0" w:line="240" w:lineRule="auto"/>
      </w:pPr>
      <w:r>
        <w:t>After some discussion on what we should do in the case of emergencies, it was clear that a</w:t>
      </w:r>
      <w:r w:rsidR="009E76DE">
        <w:t xml:space="preserve">n Emergency Policy </w:t>
      </w:r>
      <w:r>
        <w:t>should</w:t>
      </w:r>
      <w:r w:rsidR="009E76DE">
        <w:t xml:space="preserve"> be drafted. </w:t>
      </w:r>
      <w:r>
        <w:t>Dylan agreed to draft such a plan. He noted that i</w:t>
      </w:r>
      <w:r w:rsidR="009E76DE">
        <w:t xml:space="preserve">t is important that we have </w:t>
      </w:r>
      <w:r w:rsidR="009E76DE">
        <w:lastRenderedPageBreak/>
        <w:t>an action plan that lays out what we are to do in case of emergency</w:t>
      </w:r>
      <w:r w:rsidR="002440B4">
        <w:t xml:space="preserve"> (water damage, </w:t>
      </w:r>
      <w:r w:rsidR="002440B4" w:rsidRPr="00961D83">
        <w:rPr>
          <w:i/>
          <w:iCs/>
        </w:rPr>
        <w:t>etc.</w:t>
      </w:r>
      <w:r w:rsidR="002440B4">
        <w:t>)</w:t>
      </w:r>
      <w:r w:rsidR="009E76DE">
        <w:t xml:space="preserve">. It should contain information regarding ongoing preventative measures that must be taken in the museum, an emergency contact list, and an action plan in case of an actual emergency event. Dylan </w:t>
      </w:r>
      <w:r>
        <w:t xml:space="preserve">said </w:t>
      </w:r>
      <w:r w:rsidR="009E76DE">
        <w:t>that he has spoken with the managers of the BAC regarding their emergency policy</w:t>
      </w:r>
      <w:r>
        <w:t xml:space="preserve"> and learned that </w:t>
      </w:r>
      <w:r w:rsidR="009E76DE">
        <w:t>the BAC does not</w:t>
      </w:r>
      <w:r>
        <w:t xml:space="preserve"> appear to</w:t>
      </w:r>
      <w:r w:rsidR="009E76DE">
        <w:t xml:space="preserve"> have one. </w:t>
      </w:r>
      <w:r>
        <w:t xml:space="preserve">Dylan will continue to work with </w:t>
      </w:r>
      <w:r w:rsidR="009E76DE">
        <w:t>the BAC to</w:t>
      </w:r>
      <w:r w:rsidR="00BB0927">
        <w:t xml:space="preserve"> encourage them to</w:t>
      </w:r>
      <w:r w:rsidR="009E76DE">
        <w:t xml:space="preserve"> implement one.  </w:t>
      </w:r>
    </w:p>
    <w:p w14:paraId="4C418E0F" w14:textId="77777777" w:rsidR="0036164E" w:rsidRDefault="0036164E" w:rsidP="00D94D5C">
      <w:pPr>
        <w:pStyle w:val="NoSpacing"/>
      </w:pPr>
    </w:p>
    <w:p w14:paraId="09F3BCB4" w14:textId="05FED81D" w:rsidR="0036164E" w:rsidRDefault="00495A21" w:rsidP="00D94D5C">
      <w:pPr>
        <w:pStyle w:val="NoSpacing"/>
      </w:pPr>
      <w:r>
        <w:t>Stan report</w:t>
      </w:r>
      <w:r w:rsidR="00BB0927">
        <w:t>ed</w:t>
      </w:r>
      <w:r>
        <w:t xml:space="preserve"> that Dean</w:t>
      </w:r>
      <w:r w:rsidR="00BB0927">
        <w:t>e</w:t>
      </w:r>
      <w:r>
        <w:t xml:space="preserve"> T</w:t>
      </w:r>
      <w:r w:rsidR="0036164E">
        <w:t xml:space="preserve">ank </w:t>
      </w:r>
      <w:r>
        <w:t xml:space="preserve">contacted him to inquire the status </w:t>
      </w:r>
      <w:r w:rsidR="00BB0927">
        <w:t xml:space="preserve">of </w:t>
      </w:r>
      <w:r>
        <w:t xml:space="preserve">our canoe collection and exhibit. </w:t>
      </w:r>
      <w:r w:rsidR="00EE69E4">
        <w:t>Deane</w:t>
      </w:r>
      <w:r w:rsidR="00BB0927">
        <w:t xml:space="preserve"> </w:t>
      </w:r>
      <w:r>
        <w:t xml:space="preserve">recommended that if we did not already have a catalog </w:t>
      </w:r>
      <w:r w:rsidR="0036164E">
        <w:t xml:space="preserve">book </w:t>
      </w:r>
      <w:r>
        <w:t xml:space="preserve">contacting pictures and descriptive information about our current canoe collection, we should </w:t>
      </w:r>
      <w:r w:rsidR="00BB0927">
        <w:t>create one</w:t>
      </w:r>
      <w:r>
        <w:t xml:space="preserve">. </w:t>
      </w:r>
      <w:r w:rsidR="00BB0927">
        <w:t xml:space="preserve">Dylan reported that a </w:t>
      </w:r>
      <w:r>
        <w:t xml:space="preserve">discussion regarding the canoe collection has already </w:t>
      </w:r>
      <w:r w:rsidR="00BB0927">
        <w:t>begun. We</w:t>
      </w:r>
      <w:r>
        <w:t xml:space="preserve"> would like to see the canoe collection </w:t>
      </w:r>
      <w:r w:rsidR="00BB0927">
        <w:t xml:space="preserve">saved </w:t>
      </w:r>
      <w:proofErr w:type="gramStart"/>
      <w:r w:rsidR="00BB0927">
        <w:t xml:space="preserve">digitally </w:t>
      </w:r>
      <w:r>
        <w:t xml:space="preserve"> and</w:t>
      </w:r>
      <w:proofErr w:type="gramEnd"/>
      <w:r>
        <w:t xml:space="preserve"> </w:t>
      </w:r>
      <w:r w:rsidR="00BB0927">
        <w:t xml:space="preserve">become part </w:t>
      </w:r>
      <w:r>
        <w:t xml:space="preserve">of </w:t>
      </w:r>
      <w:r w:rsidR="00BB0927">
        <w:t xml:space="preserve">a </w:t>
      </w:r>
      <w:r>
        <w:t>video slide show</w:t>
      </w:r>
      <w:r w:rsidR="00BB0927">
        <w:t>. This might be</w:t>
      </w:r>
      <w:r>
        <w:t xml:space="preserve"> displayed in the Ralph </w:t>
      </w:r>
      <w:proofErr w:type="spellStart"/>
      <w:r>
        <w:t>Freese</w:t>
      </w:r>
      <w:proofErr w:type="spellEnd"/>
      <w:r>
        <w:t xml:space="preserve"> exhibit area</w:t>
      </w:r>
      <w:r w:rsidR="009E76DE">
        <w:t xml:space="preserve"> </w:t>
      </w:r>
      <w:r w:rsidR="00BB0927">
        <w:t>that is in</w:t>
      </w:r>
      <w:r w:rsidR="009E76DE">
        <w:t xml:space="preserve"> Valerie Van </w:t>
      </w:r>
      <w:proofErr w:type="spellStart"/>
      <w:r w:rsidR="009E76DE">
        <w:t>Heest’s</w:t>
      </w:r>
      <w:proofErr w:type="spellEnd"/>
      <w:r w:rsidR="009E76DE">
        <w:t xml:space="preserve"> exhibit design</w:t>
      </w:r>
      <w:r w:rsidR="00BB0927">
        <w:t xml:space="preserve"> proposal that</w:t>
      </w:r>
      <w:r w:rsidR="009E76DE">
        <w:t xml:space="preserve"> will be discussed in further detail during part 2 of the exhibit redesign meeting today at 1pm. </w:t>
      </w:r>
    </w:p>
    <w:p w14:paraId="669B0467" w14:textId="77777777" w:rsidR="009E76DE" w:rsidRDefault="009E76DE" w:rsidP="00D94D5C">
      <w:pPr>
        <w:pStyle w:val="NoSpacing"/>
      </w:pPr>
    </w:p>
    <w:p w14:paraId="6404DA67" w14:textId="06ECA583" w:rsidR="009E76DE" w:rsidRDefault="00BB0927" w:rsidP="009E76DE">
      <w:pPr>
        <w:spacing w:after="0" w:line="240" w:lineRule="auto"/>
      </w:pPr>
      <w:r>
        <w:t xml:space="preserve">Doug asked the question of whether AC might be considered for our museum space. </w:t>
      </w:r>
      <w:r w:rsidR="009E76DE">
        <w:t>Dylan</w:t>
      </w:r>
      <w:r>
        <w:t xml:space="preserve"> said he</w:t>
      </w:r>
      <w:r w:rsidR="009E76DE">
        <w:t xml:space="preserve"> has discussed the option of getting AC for the museum. Mike Stelzner estimated the cost of one AC unit would be </w:t>
      </w:r>
      <w:r>
        <w:t>$</w:t>
      </w:r>
      <w:r w:rsidR="009E76DE">
        <w:t>15-</w:t>
      </w:r>
      <w:r>
        <w:t>$</w:t>
      </w:r>
      <w:r w:rsidR="009E76DE">
        <w:t xml:space="preserve">18K. We have four areas in our museum where an AC unit should be place. We would like to install AC in the museum not just for personal </w:t>
      </w:r>
      <w:r>
        <w:t xml:space="preserve">comfort </w:t>
      </w:r>
      <w:r w:rsidR="009E76DE">
        <w:t>but for the preservation of our artifacts. Research must be done on this issue and discussed how we can proceed with getting the most effective outcome under budget.</w:t>
      </w:r>
    </w:p>
    <w:p w14:paraId="19E38FF8" w14:textId="77777777" w:rsidR="001735C4" w:rsidRDefault="001735C4" w:rsidP="009E76DE">
      <w:pPr>
        <w:spacing w:after="0" w:line="240" w:lineRule="auto"/>
      </w:pPr>
    </w:p>
    <w:p w14:paraId="21584C32" w14:textId="54813BB2" w:rsidR="001735C4" w:rsidRPr="00961D83" w:rsidRDefault="001735C4" w:rsidP="00961D83">
      <w:pPr>
        <w:pStyle w:val="Heading2"/>
      </w:pPr>
      <w:r>
        <w:t>Added Action</w:t>
      </w:r>
    </w:p>
    <w:p w14:paraId="03E8D5FA" w14:textId="4B0E8C58" w:rsidR="001735C4" w:rsidRDefault="001735C4" w:rsidP="009E76DE">
      <w:pPr>
        <w:spacing w:after="0" w:line="240" w:lineRule="auto"/>
      </w:pPr>
      <w:r>
        <w:t xml:space="preserve">Subsequent to the March meeting, Dylan has proposed that we accept the anchor subject to our understanding that a) the donor is willing to give us the item with the standard deed of gift that does not stipulate that it be part of the permanent collection, b) that Jim </w:t>
      </w:r>
      <w:proofErr w:type="spellStart"/>
      <w:r>
        <w:t>Jarecki</w:t>
      </w:r>
      <w:proofErr w:type="spellEnd"/>
      <w:r>
        <w:t xml:space="preserve"> and his crew will pick up the anchor and deliver it to a site designated by the Bridgeport building management, c) that once the construction is finished along the river bank, the building will move the anchor (possibly with CMM help) to its final site near the kayak, and d) the anchor will not be put in the permanent collection, but will be put in our more general educational collection (which allows us to dispose of it later as we see fit without deaccessioning it, and does not impose the same conservation constraints. Consider Dylan’s proposal as a motion. The motion was seconded and passed by email vote on March 18, and will be considered an action of the Committee, which was then forwarded to the Board.</w:t>
      </w:r>
    </w:p>
    <w:p w14:paraId="5C0CF2A4" w14:textId="77777777" w:rsidR="001735C4" w:rsidRDefault="001735C4" w:rsidP="009E76DE">
      <w:pPr>
        <w:spacing w:after="0" w:line="240" w:lineRule="auto"/>
      </w:pPr>
    </w:p>
    <w:p w14:paraId="293B8C58" w14:textId="77777777" w:rsidR="009E76DE" w:rsidRPr="00A058A3" w:rsidRDefault="009E76DE" w:rsidP="00D94D5C">
      <w:pPr>
        <w:pStyle w:val="NoSpacing"/>
      </w:pPr>
    </w:p>
    <w:p w14:paraId="6C83C729" w14:textId="77777777" w:rsidR="00D94D5C" w:rsidRPr="00A058A3" w:rsidRDefault="00D94D5C" w:rsidP="00D94D5C">
      <w:pPr>
        <w:spacing w:after="0" w:line="240" w:lineRule="auto"/>
      </w:pPr>
    </w:p>
    <w:p w14:paraId="167C5CC5" w14:textId="77777777" w:rsidR="00D94D5C" w:rsidRPr="00A058A3" w:rsidRDefault="00D94D5C" w:rsidP="00D94D5C">
      <w:pPr>
        <w:rPr>
          <w:rFonts w:ascii="Calibri" w:eastAsia="Calibri" w:hAnsi="Calibri" w:cs="Calibri"/>
        </w:rPr>
      </w:pPr>
      <w:r w:rsidRPr="00A058A3">
        <w:rPr>
          <w:rFonts w:ascii="Calibri" w:eastAsia="Calibri" w:hAnsi="Calibri" w:cs="Calibri"/>
        </w:rPr>
        <w:t>Meeting adjourned at</w:t>
      </w:r>
      <w:r>
        <w:rPr>
          <w:rFonts w:ascii="Calibri" w:eastAsia="Calibri" w:hAnsi="Calibri" w:cs="Calibri"/>
        </w:rPr>
        <w:t xml:space="preserve"> </w:t>
      </w:r>
      <w:r w:rsidR="0036164E">
        <w:rPr>
          <w:rFonts w:ascii="Calibri" w:eastAsia="Calibri" w:hAnsi="Calibri" w:cs="Calibri"/>
        </w:rPr>
        <w:t>12:46pm</w:t>
      </w:r>
    </w:p>
    <w:p w14:paraId="3BFFA232" w14:textId="77777777" w:rsidR="00D94D5C" w:rsidRPr="00A058A3" w:rsidRDefault="00D94D5C" w:rsidP="00D94D5C">
      <w:pPr>
        <w:spacing w:after="0" w:line="240" w:lineRule="auto"/>
        <w:rPr>
          <w:rFonts w:ascii="Calibri" w:eastAsia="Calibri" w:hAnsi="Calibri" w:cs="Calibri"/>
        </w:rPr>
      </w:pPr>
      <w:r w:rsidRPr="00A058A3">
        <w:rPr>
          <w:rFonts w:ascii="Calibri" w:eastAsia="Calibri" w:hAnsi="Calibri" w:cs="Calibri"/>
        </w:rPr>
        <w:t xml:space="preserve">Submitted by: </w:t>
      </w:r>
    </w:p>
    <w:p w14:paraId="58FE2D95" w14:textId="77777777" w:rsidR="00D94D5C" w:rsidRPr="00A058A3" w:rsidRDefault="00D94D5C" w:rsidP="00D94D5C">
      <w:pPr>
        <w:rPr>
          <w:rFonts w:ascii="Calibri" w:eastAsia="Calibri" w:hAnsi="Calibri" w:cs="Calibri"/>
        </w:rPr>
      </w:pPr>
      <w:r w:rsidRPr="00A058A3">
        <w:rPr>
          <w:rFonts w:ascii="Calibri" w:eastAsia="Calibri" w:hAnsi="Calibri" w:cs="Calibri"/>
        </w:rPr>
        <w:t>Veronica Caminiti</w:t>
      </w:r>
    </w:p>
    <w:p w14:paraId="2A2789AB" w14:textId="77777777" w:rsidR="00D94D5C" w:rsidRPr="00A058A3" w:rsidRDefault="00D94D5C" w:rsidP="00D94D5C">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A058A3">
        <w:rPr>
          <w:rFonts w:ascii="Calibri" w:eastAsia="Calibri" w:hAnsi="Calibri" w:cs="Calibri"/>
          <w:color w:val="17365D"/>
          <w:spacing w:val="5"/>
          <w:kern w:val="28"/>
          <w:sz w:val="52"/>
          <w:szCs w:val="52"/>
        </w:rPr>
        <w:br w:type="page"/>
      </w:r>
    </w:p>
    <w:p w14:paraId="49D9251C" w14:textId="77777777" w:rsidR="00D94D5C" w:rsidRPr="00A058A3" w:rsidRDefault="00D94D5C" w:rsidP="00D94D5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A058A3">
        <w:rPr>
          <w:rFonts w:asciiTheme="majorHAnsi" w:eastAsiaTheme="majorEastAsia" w:hAnsiTheme="majorHAnsi" w:cstheme="majorBidi"/>
          <w:color w:val="17365D" w:themeColor="text2" w:themeShade="BF"/>
          <w:spacing w:val="5"/>
          <w:kern w:val="28"/>
          <w:sz w:val="52"/>
          <w:szCs w:val="52"/>
        </w:rPr>
        <w:lastRenderedPageBreak/>
        <w:t xml:space="preserve">Status of New Exhibit Proposals </w:t>
      </w:r>
    </w:p>
    <w:p w14:paraId="2A7181A8" w14:textId="77777777" w:rsidR="00D94D5C" w:rsidRPr="00A058A3" w:rsidRDefault="00D94D5C" w:rsidP="00D94D5C"/>
    <w:p w14:paraId="5F87E5BE" w14:textId="77777777" w:rsidR="00D94D5C" w:rsidRPr="00A058A3" w:rsidRDefault="00D94D5C" w:rsidP="00D94D5C">
      <w:pPr>
        <w:numPr>
          <w:ilvl w:val="0"/>
          <w:numId w:val="5"/>
        </w:numPr>
        <w:spacing w:after="0" w:line="240" w:lineRule="auto"/>
      </w:pPr>
      <w:r w:rsidRPr="00A058A3">
        <w:rPr>
          <w:b/>
        </w:rPr>
        <w:t>Anchor exhibit</w:t>
      </w:r>
      <w:r w:rsidRPr="00A058A3">
        <w:t>- proposal discussed by committee and approved, waiting for further report from Trigg where the anchor will be displayed, moving to stage 3.</w:t>
      </w:r>
    </w:p>
    <w:p w14:paraId="7B859072" w14:textId="77777777" w:rsidR="00D94D5C" w:rsidRPr="00A058A3" w:rsidRDefault="00D94D5C" w:rsidP="00D94D5C">
      <w:pPr>
        <w:spacing w:after="0" w:line="240" w:lineRule="auto"/>
        <w:ind w:left="720"/>
      </w:pPr>
    </w:p>
    <w:p w14:paraId="4E03713B" w14:textId="77777777" w:rsidR="00D94D5C" w:rsidRPr="00A058A3" w:rsidRDefault="00D94D5C" w:rsidP="00D94D5C">
      <w:pPr>
        <w:numPr>
          <w:ilvl w:val="0"/>
          <w:numId w:val="5"/>
        </w:numPr>
        <w:spacing w:after="0" w:line="240" w:lineRule="auto"/>
      </w:pPr>
      <w:r w:rsidRPr="00A058A3">
        <w:rPr>
          <w:b/>
        </w:rPr>
        <w:t>Bill Pinkney exhibit</w:t>
      </w:r>
      <w:r w:rsidRPr="00A058A3">
        <w:t xml:space="preserve">- proposal discussed by committee and approved, next is to hire an exhibit designer, moving to stage 2-3. </w:t>
      </w:r>
    </w:p>
    <w:p w14:paraId="751BBC2C" w14:textId="77777777" w:rsidR="00D94D5C" w:rsidRPr="00A058A3" w:rsidRDefault="00D94D5C" w:rsidP="00D94D5C">
      <w:pPr>
        <w:spacing w:after="0" w:line="240" w:lineRule="auto"/>
        <w:ind w:left="720"/>
      </w:pPr>
    </w:p>
    <w:p w14:paraId="440ED8B9" w14:textId="77777777" w:rsidR="00D94D5C" w:rsidRPr="00A058A3" w:rsidRDefault="00D94D5C" w:rsidP="00D94D5C">
      <w:pPr>
        <w:numPr>
          <w:ilvl w:val="0"/>
          <w:numId w:val="5"/>
        </w:numPr>
        <w:spacing w:after="0" w:line="240" w:lineRule="auto"/>
      </w:pPr>
      <w:r w:rsidRPr="00A058A3">
        <w:rPr>
          <w:b/>
        </w:rPr>
        <w:t>Tugboat exhibit</w:t>
      </w:r>
      <w:r w:rsidRPr="00A058A3">
        <w:t>-proposal discussed by committee and approved, waiting for further report from Trigg what our next steps will be, moving to stage 3.</w:t>
      </w:r>
    </w:p>
    <w:p w14:paraId="089D0B0D" w14:textId="77777777" w:rsidR="00D94D5C" w:rsidRPr="00A058A3" w:rsidRDefault="00D94D5C" w:rsidP="00D94D5C">
      <w:pPr>
        <w:spacing w:after="0" w:line="240" w:lineRule="auto"/>
        <w:ind w:left="720"/>
      </w:pPr>
    </w:p>
    <w:p w14:paraId="0BBD9D09" w14:textId="77777777" w:rsidR="00D94D5C" w:rsidRPr="00A058A3" w:rsidRDefault="00D94D5C" w:rsidP="00D94D5C">
      <w:pPr>
        <w:numPr>
          <w:ilvl w:val="0"/>
          <w:numId w:val="5"/>
        </w:numPr>
        <w:spacing w:after="0" w:line="240" w:lineRule="auto"/>
      </w:pPr>
      <w:r w:rsidRPr="00A058A3">
        <w:rPr>
          <w:b/>
        </w:rPr>
        <w:t>Schooner mural exhibit</w:t>
      </w:r>
      <w:r w:rsidRPr="00A058A3">
        <w:t xml:space="preserve">-Dylan’s proposal discussed by committee and approved, brought to Board of Directors and waiting to hear back whether yay or nay for </w:t>
      </w:r>
      <w:proofErr w:type="spellStart"/>
      <w:r w:rsidRPr="00A058A3">
        <w:t>obtaing</w:t>
      </w:r>
      <w:proofErr w:type="spellEnd"/>
      <w:r w:rsidRPr="00A058A3">
        <w:t>. Moving to stage 3?</w:t>
      </w:r>
    </w:p>
    <w:p w14:paraId="043E154D" w14:textId="77777777" w:rsidR="00D94D5C" w:rsidRPr="00A058A3" w:rsidRDefault="00D94D5C" w:rsidP="00D94D5C">
      <w:pPr>
        <w:spacing w:after="0" w:line="240" w:lineRule="auto"/>
        <w:ind w:left="720"/>
      </w:pPr>
    </w:p>
    <w:p w14:paraId="5CC3D2D5" w14:textId="77777777" w:rsidR="00D94D5C" w:rsidRPr="00A058A3" w:rsidRDefault="00D94D5C" w:rsidP="00D94D5C">
      <w:pPr>
        <w:numPr>
          <w:ilvl w:val="0"/>
          <w:numId w:val="5"/>
        </w:numPr>
        <w:spacing w:after="0" w:line="240" w:lineRule="auto"/>
      </w:pPr>
      <w:r w:rsidRPr="00A058A3">
        <w:rPr>
          <w:b/>
        </w:rPr>
        <w:t>World War 2 exhibit</w:t>
      </w:r>
      <w:r w:rsidRPr="00A058A3">
        <w:t xml:space="preserve">- partially completed but not finished </w:t>
      </w:r>
    </w:p>
    <w:p w14:paraId="5F7C277E" w14:textId="77777777" w:rsidR="00D94D5C" w:rsidRPr="00A058A3" w:rsidRDefault="00D94D5C" w:rsidP="00D94D5C">
      <w:pPr>
        <w:spacing w:after="0" w:line="240" w:lineRule="auto"/>
        <w:ind w:left="720"/>
      </w:pPr>
    </w:p>
    <w:p w14:paraId="3903FF1D" w14:textId="77777777" w:rsidR="00D94D5C" w:rsidRPr="00A058A3" w:rsidRDefault="00D94D5C" w:rsidP="00D94D5C">
      <w:pPr>
        <w:numPr>
          <w:ilvl w:val="0"/>
          <w:numId w:val="5"/>
        </w:numPr>
        <w:spacing w:after="0" w:line="240" w:lineRule="auto"/>
      </w:pPr>
      <w:r w:rsidRPr="00A058A3">
        <w:rPr>
          <w:b/>
        </w:rPr>
        <w:t>Eastland Exhibit</w:t>
      </w:r>
      <w:r w:rsidRPr="00A058A3">
        <w:t>- partially completed but not finished</w:t>
      </w:r>
      <w:r w:rsidRPr="00A058A3" w:rsidDel="007C0D23">
        <w:t xml:space="preserve"> </w:t>
      </w:r>
    </w:p>
    <w:p w14:paraId="695EDC6A" w14:textId="77777777" w:rsidR="00D94D5C" w:rsidRPr="00A058A3" w:rsidRDefault="00D94D5C" w:rsidP="00D94D5C">
      <w:pPr>
        <w:spacing w:after="0" w:line="240" w:lineRule="auto"/>
      </w:pPr>
    </w:p>
    <w:p w14:paraId="773AC963" w14:textId="77777777" w:rsidR="00D94D5C" w:rsidRPr="00A058A3" w:rsidRDefault="00D94D5C" w:rsidP="00D94D5C">
      <w:pPr>
        <w:numPr>
          <w:ilvl w:val="0"/>
          <w:numId w:val="5"/>
        </w:numPr>
        <w:spacing w:after="0" w:line="240" w:lineRule="auto"/>
      </w:pPr>
      <w:r w:rsidRPr="00A058A3">
        <w:rPr>
          <w:b/>
        </w:rPr>
        <w:t>Mr. Canoe exhibit</w:t>
      </w:r>
      <w:r w:rsidRPr="00A058A3">
        <w:t>- partially completed but not finished</w:t>
      </w:r>
      <w:r w:rsidRPr="00A058A3" w:rsidDel="007C0D23">
        <w:t xml:space="preserve"> </w:t>
      </w:r>
    </w:p>
    <w:p w14:paraId="254CD6F9" w14:textId="77777777" w:rsidR="00D94D5C" w:rsidRPr="00A058A3" w:rsidRDefault="00D94D5C" w:rsidP="00D94D5C">
      <w:pPr>
        <w:spacing w:after="0" w:line="240" w:lineRule="auto"/>
        <w:ind w:left="720"/>
      </w:pPr>
    </w:p>
    <w:p w14:paraId="0FDFD99D" w14:textId="77777777" w:rsidR="00D94D5C" w:rsidRPr="00A058A3" w:rsidRDefault="00D94D5C" w:rsidP="00D94D5C">
      <w:pPr>
        <w:numPr>
          <w:ilvl w:val="0"/>
          <w:numId w:val="5"/>
        </w:numPr>
        <w:spacing w:after="0" w:line="240" w:lineRule="auto"/>
      </w:pPr>
      <w:r w:rsidRPr="00A058A3">
        <w:rPr>
          <w:b/>
        </w:rPr>
        <w:t>Skip Novak exhibit</w:t>
      </w:r>
      <w:r w:rsidRPr="00A058A3">
        <w:t>- partially completed but not finished</w:t>
      </w:r>
      <w:r w:rsidRPr="00A058A3" w:rsidDel="007C0D23">
        <w:t xml:space="preserve"> </w:t>
      </w:r>
    </w:p>
    <w:p w14:paraId="19AC16A2" w14:textId="77777777" w:rsidR="00D94D5C" w:rsidRPr="00A058A3" w:rsidRDefault="00D94D5C" w:rsidP="00D94D5C">
      <w:pPr>
        <w:rPr>
          <w:rFonts w:ascii="Calibri" w:eastAsia="Calibri" w:hAnsi="Calibri" w:cs="Calibri"/>
          <w:color w:val="17365D"/>
          <w:spacing w:val="5"/>
          <w:kern w:val="28"/>
          <w:sz w:val="52"/>
          <w:szCs w:val="52"/>
        </w:rPr>
      </w:pPr>
      <w:r w:rsidRPr="00A058A3">
        <w:rPr>
          <w:rFonts w:ascii="Calibri" w:eastAsia="Calibri" w:hAnsi="Calibri" w:cs="Calibri"/>
          <w:color w:val="17365D"/>
          <w:spacing w:val="5"/>
          <w:kern w:val="28"/>
          <w:sz w:val="52"/>
          <w:szCs w:val="52"/>
        </w:rPr>
        <w:br w:type="page"/>
      </w:r>
    </w:p>
    <w:p w14:paraId="79ECF9F9" w14:textId="77777777" w:rsidR="00D94D5C" w:rsidRPr="00A058A3" w:rsidRDefault="00D94D5C" w:rsidP="00D94D5C">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A058A3">
        <w:rPr>
          <w:rFonts w:ascii="Cambria" w:eastAsia="Times New Roman" w:hAnsi="Cambria" w:cs="Times New Roman"/>
          <w:color w:val="17365D"/>
          <w:spacing w:val="5"/>
          <w:kern w:val="28"/>
          <w:sz w:val="52"/>
          <w:szCs w:val="52"/>
        </w:rPr>
        <w:lastRenderedPageBreak/>
        <w:t>Ongoing Items from Past Meetings</w:t>
      </w:r>
    </w:p>
    <w:p w14:paraId="133EBD58" w14:textId="77777777" w:rsidR="00D94D5C" w:rsidRPr="00A058A3" w:rsidRDefault="00D94D5C" w:rsidP="00D94D5C"/>
    <w:p w14:paraId="68F2A46B" w14:textId="77777777" w:rsidR="00D94D5C" w:rsidRPr="00A058A3" w:rsidDel="00730B5C" w:rsidRDefault="00D94D5C" w:rsidP="00D94D5C">
      <w:pPr>
        <w:pBdr>
          <w:between w:val="nil"/>
        </w:pBdr>
        <w:spacing w:after="0" w:line="240" w:lineRule="auto"/>
        <w:rPr>
          <w:rFonts w:ascii="Calibri" w:eastAsia="Calibri" w:hAnsi="Calibri" w:cs="Calibri"/>
          <w:color w:val="000000"/>
        </w:rPr>
      </w:pPr>
      <w:r w:rsidRPr="00A058A3" w:rsidDel="00730B5C">
        <w:rPr>
          <w:rFonts w:ascii="Calibri" w:eastAsia="Calibri" w:hAnsi="Calibri" w:cs="Calibri"/>
          <w:color w:val="000000"/>
        </w:rPr>
        <w:t>Current “NEEDED VOLUNTEER POSITION” list:</w:t>
      </w:r>
    </w:p>
    <w:p w14:paraId="3F9A99B4" w14:textId="77777777" w:rsidR="00D94D5C" w:rsidRPr="00A058A3" w:rsidDel="00730B5C" w:rsidRDefault="00D94D5C" w:rsidP="00D94D5C">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-Volunteer/ Event/ Activities Coordinator</w:t>
      </w:r>
    </w:p>
    <w:p w14:paraId="29075965" w14:textId="77777777" w:rsidR="00D94D5C" w:rsidRPr="00A058A3" w:rsidDel="00730B5C" w:rsidRDefault="00D94D5C" w:rsidP="00D94D5C">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-IT</w:t>
      </w:r>
    </w:p>
    <w:p w14:paraId="19FD4AB7" w14:textId="77777777" w:rsidR="00D94D5C" w:rsidRPr="00A058A3" w:rsidDel="00730B5C" w:rsidRDefault="00D94D5C" w:rsidP="00D94D5C">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-History Writers</w:t>
      </w:r>
      <w:r w:rsidRPr="00A058A3">
        <w:rPr>
          <w:rFonts w:ascii="Calibri" w:eastAsia="Calibri" w:hAnsi="Calibri" w:cs="Calibri"/>
          <w:color w:val="000000"/>
        </w:rPr>
        <w:t xml:space="preserve"> and researchers</w:t>
      </w:r>
    </w:p>
    <w:p w14:paraId="25280BD9" w14:textId="77777777" w:rsidR="00D94D5C" w:rsidRPr="00A058A3" w:rsidDel="00730B5C" w:rsidRDefault="00D94D5C" w:rsidP="00D94D5C">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-Socia</w:t>
      </w:r>
      <w:r w:rsidRPr="00A058A3">
        <w:rPr>
          <w:rFonts w:ascii="Calibri" w:eastAsia="Calibri" w:hAnsi="Calibri" w:cs="Calibri"/>
          <w:color w:val="000000"/>
        </w:rPr>
        <w:t xml:space="preserve">l Media Marketing Strategist </w:t>
      </w:r>
    </w:p>
    <w:p w14:paraId="0C5B549C" w14:textId="77777777" w:rsidR="00D94D5C" w:rsidRPr="00A058A3" w:rsidDel="00730B5C" w:rsidRDefault="00D94D5C" w:rsidP="00D94D5C">
      <w:pPr>
        <w:pBdr>
          <w:between w:val="nil"/>
        </w:pBdr>
        <w:spacing w:after="0" w:line="240" w:lineRule="auto"/>
        <w:rPr>
          <w:rFonts w:ascii="Calibri" w:eastAsia="Calibri" w:hAnsi="Calibri" w:cs="Calibri"/>
          <w:color w:val="000000"/>
        </w:rPr>
      </w:pPr>
    </w:p>
    <w:p w14:paraId="26C990CE" w14:textId="77777777" w:rsidR="00D94D5C" w:rsidRPr="00A058A3" w:rsidDel="00730B5C" w:rsidRDefault="00D94D5C" w:rsidP="00D94D5C">
      <w:pPr>
        <w:pBdr>
          <w:between w:val="nil"/>
        </w:pBdr>
        <w:spacing w:after="0" w:line="240" w:lineRule="auto"/>
        <w:rPr>
          <w:rFonts w:ascii="Calibri" w:eastAsia="Calibri" w:hAnsi="Calibri" w:cs="Calibri"/>
          <w:color w:val="000000"/>
        </w:rPr>
      </w:pPr>
      <w:r w:rsidRPr="00A058A3" w:rsidDel="00730B5C">
        <w:rPr>
          <w:rFonts w:ascii="Calibri" w:eastAsia="Calibri" w:hAnsi="Calibri" w:cs="Calibri"/>
          <w:color w:val="000000"/>
        </w:rPr>
        <w:t>Collections Committee Archival Wish List:</w:t>
      </w:r>
    </w:p>
    <w:p w14:paraId="1DC50827" w14:textId="77777777" w:rsidR="00D94D5C" w:rsidRPr="00A058A3" w:rsidDel="00730B5C" w:rsidRDefault="00D94D5C" w:rsidP="00D94D5C">
      <w:pPr>
        <w:numPr>
          <w:ilvl w:val="0"/>
          <w:numId w:val="1"/>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 xml:space="preserve">Jim suggests the Tom </w:t>
      </w:r>
      <w:proofErr w:type="spellStart"/>
      <w:r w:rsidRPr="00A058A3" w:rsidDel="00730B5C">
        <w:rPr>
          <w:rFonts w:ascii="Calibri" w:eastAsia="Calibri" w:hAnsi="Calibri" w:cs="Calibri"/>
          <w:color w:val="000000"/>
        </w:rPr>
        <w:t>Pamisano</w:t>
      </w:r>
      <w:proofErr w:type="spellEnd"/>
      <w:r w:rsidRPr="00A058A3" w:rsidDel="00730B5C">
        <w:rPr>
          <w:rFonts w:ascii="Calibri" w:eastAsia="Calibri" w:hAnsi="Calibri" w:cs="Calibri"/>
          <w:color w:val="000000"/>
        </w:rPr>
        <w:t xml:space="preserve">- large shipwreck artifact collection. </w:t>
      </w:r>
    </w:p>
    <w:p w14:paraId="2AD6876D" w14:textId="77777777" w:rsidR="00D94D5C" w:rsidRPr="00A058A3" w:rsidDel="00730B5C" w:rsidRDefault="00D94D5C" w:rsidP="00D94D5C">
      <w:pPr>
        <w:numPr>
          <w:ilvl w:val="0"/>
          <w:numId w:val="1"/>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 xml:space="preserve">Bill suggests authentic 1700s Native American and fur trader artifacts (like an authentic beaver hat).  </w:t>
      </w:r>
    </w:p>
    <w:p w14:paraId="0316307A" w14:textId="77777777" w:rsidR="00D94D5C" w:rsidRPr="00A058A3" w:rsidRDefault="00D94D5C" w:rsidP="00D94D5C">
      <w:pPr>
        <w:numPr>
          <w:ilvl w:val="0"/>
          <w:numId w:val="1"/>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Jerry thinks we should seek to o</w:t>
      </w:r>
      <w:r w:rsidRPr="00A058A3">
        <w:rPr>
          <w:rFonts w:ascii="Calibri" w:eastAsia="Calibri" w:hAnsi="Calibri" w:cs="Calibri"/>
          <w:color w:val="000000"/>
        </w:rPr>
        <w:t>btain one to three more anchors (show the evolution of anchors).</w:t>
      </w:r>
    </w:p>
    <w:p w14:paraId="054E5D90" w14:textId="77777777" w:rsidR="00D94D5C" w:rsidRPr="00A058A3" w:rsidRDefault="00D94D5C" w:rsidP="00D94D5C">
      <w:pPr>
        <w:pBdr>
          <w:between w:val="nil"/>
        </w:pBdr>
        <w:spacing w:after="0" w:line="240" w:lineRule="auto"/>
        <w:ind w:left="720"/>
        <w:contextualSpacing/>
        <w:rPr>
          <w:rFonts w:ascii="Calibri" w:eastAsia="Calibri" w:hAnsi="Calibri" w:cs="Calibri"/>
          <w:color w:val="000000"/>
        </w:rPr>
      </w:pPr>
    </w:p>
    <w:p w14:paraId="2A681B5B" w14:textId="77777777" w:rsidR="00D94D5C" w:rsidRPr="00A058A3" w:rsidRDefault="00D94D5C" w:rsidP="00D94D5C">
      <w:pPr>
        <w:pBdr>
          <w:between w:val="nil"/>
        </w:pBdr>
        <w:spacing w:after="0" w:line="240" w:lineRule="auto"/>
        <w:contextualSpacing/>
        <w:rPr>
          <w:rFonts w:ascii="Calibri" w:eastAsia="Calibri" w:hAnsi="Calibri" w:cs="Calibri"/>
          <w:color w:val="000000"/>
        </w:rPr>
      </w:pPr>
    </w:p>
    <w:p w14:paraId="76EE4BCF" w14:textId="77777777" w:rsidR="00D94D5C" w:rsidRPr="00A058A3" w:rsidRDefault="00D94D5C" w:rsidP="00D94D5C">
      <w:pPr>
        <w:pBdr>
          <w:between w:val="nil"/>
        </w:pBdr>
        <w:spacing w:after="0" w:line="240" w:lineRule="auto"/>
        <w:contextualSpacing/>
        <w:rPr>
          <w:rFonts w:ascii="Calibri" w:eastAsia="Calibri" w:hAnsi="Calibri" w:cs="Calibri"/>
          <w:color w:val="000000"/>
        </w:rPr>
      </w:pPr>
    </w:p>
    <w:p w14:paraId="2EDF4C62" w14:textId="77777777" w:rsidR="00D94D5C" w:rsidRPr="00A058A3" w:rsidRDefault="00D94D5C" w:rsidP="00D94D5C">
      <w:pPr>
        <w:pBdr>
          <w:between w:val="nil"/>
        </w:pBdr>
        <w:spacing w:after="0" w:line="240" w:lineRule="auto"/>
        <w:contextualSpacing/>
        <w:rPr>
          <w:rFonts w:ascii="Calibri" w:eastAsia="Calibri" w:hAnsi="Calibri" w:cs="Calibri"/>
          <w:color w:val="000000"/>
        </w:rPr>
      </w:pPr>
    </w:p>
    <w:p w14:paraId="4782175B" w14:textId="77777777" w:rsidR="00D94D5C" w:rsidRPr="00A058A3" w:rsidRDefault="00D94D5C" w:rsidP="00D94D5C">
      <w:pPr>
        <w:pBdr>
          <w:between w:val="nil"/>
        </w:pBdr>
        <w:spacing w:after="0" w:line="240" w:lineRule="auto"/>
        <w:contextualSpacing/>
        <w:rPr>
          <w:rFonts w:ascii="Calibri" w:eastAsia="Calibri" w:hAnsi="Calibri" w:cs="Calibri"/>
          <w:color w:val="000000"/>
        </w:rPr>
      </w:pPr>
    </w:p>
    <w:p w14:paraId="64C6CA09" w14:textId="77777777" w:rsidR="00D94D5C" w:rsidRPr="00A058A3" w:rsidRDefault="00D94D5C" w:rsidP="00D94D5C">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Docent Training- First Session Attendance</w:t>
      </w:r>
    </w:p>
    <w:p w14:paraId="39419C27" w14:textId="77777777" w:rsidR="00D94D5C" w:rsidRPr="00A058A3" w:rsidRDefault="00D94D5C" w:rsidP="00D94D5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Lorraine Freeman</w:t>
      </w:r>
    </w:p>
    <w:p w14:paraId="251058B0" w14:textId="77777777" w:rsidR="00D94D5C" w:rsidRPr="00A058A3" w:rsidRDefault="00D94D5C" w:rsidP="00D94D5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Mary Ann O’Rourke</w:t>
      </w:r>
    </w:p>
    <w:p w14:paraId="7F272D94" w14:textId="77777777" w:rsidR="00D94D5C" w:rsidRPr="00A058A3" w:rsidRDefault="00D94D5C" w:rsidP="00D94D5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Chuck Perry</w:t>
      </w:r>
    </w:p>
    <w:p w14:paraId="1D0C7836" w14:textId="77777777" w:rsidR="00D94D5C" w:rsidRPr="00A058A3" w:rsidRDefault="00D94D5C" w:rsidP="00D94D5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Mark Perrine</w:t>
      </w:r>
    </w:p>
    <w:p w14:paraId="026C6366" w14:textId="77777777" w:rsidR="00D94D5C" w:rsidRPr="00A058A3" w:rsidRDefault="00D94D5C" w:rsidP="00D94D5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 xml:space="preserve">William </w:t>
      </w:r>
      <w:proofErr w:type="spellStart"/>
      <w:r w:rsidRPr="00A058A3">
        <w:rPr>
          <w:rFonts w:ascii="Cambria" w:eastAsia="Times New Roman" w:hAnsi="Cambria" w:cs="Times New Roman"/>
          <w:spacing w:val="5"/>
          <w:kern w:val="28"/>
          <w:sz w:val="20"/>
          <w:szCs w:val="20"/>
        </w:rPr>
        <w:t>Derrah</w:t>
      </w:r>
      <w:proofErr w:type="spellEnd"/>
    </w:p>
    <w:p w14:paraId="132DE0E0" w14:textId="77777777" w:rsidR="00D94D5C" w:rsidRPr="00A058A3" w:rsidRDefault="00D94D5C" w:rsidP="00D94D5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 xml:space="preserve">Jim </w:t>
      </w:r>
      <w:proofErr w:type="spellStart"/>
      <w:r w:rsidRPr="00A058A3">
        <w:rPr>
          <w:rFonts w:ascii="Cambria" w:eastAsia="Times New Roman" w:hAnsi="Cambria" w:cs="Times New Roman"/>
          <w:spacing w:val="5"/>
          <w:kern w:val="28"/>
          <w:sz w:val="20"/>
          <w:szCs w:val="20"/>
        </w:rPr>
        <w:t>Jarecki</w:t>
      </w:r>
      <w:proofErr w:type="spellEnd"/>
    </w:p>
    <w:p w14:paraId="6218BA48" w14:textId="77777777" w:rsidR="00D94D5C" w:rsidRPr="00A058A3" w:rsidRDefault="00D94D5C" w:rsidP="00D94D5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Jerry Thomas</w:t>
      </w:r>
    </w:p>
    <w:p w14:paraId="69AF42E1" w14:textId="77777777" w:rsidR="00D94D5C" w:rsidRPr="00A058A3" w:rsidRDefault="00D94D5C" w:rsidP="00D94D5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Dylan Hoffmann</w:t>
      </w:r>
    </w:p>
    <w:p w14:paraId="03A5B312" w14:textId="77777777" w:rsidR="00D94D5C" w:rsidRPr="00A058A3" w:rsidRDefault="00D94D5C" w:rsidP="00D94D5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Veronica Caminiti</w:t>
      </w:r>
    </w:p>
    <w:p w14:paraId="06D35A49" w14:textId="77777777" w:rsidR="00D94D5C" w:rsidRPr="00A058A3" w:rsidRDefault="00D94D5C" w:rsidP="00D94D5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 xml:space="preserve">Don </w:t>
      </w:r>
      <w:proofErr w:type="spellStart"/>
      <w:r w:rsidRPr="00A058A3">
        <w:rPr>
          <w:rFonts w:ascii="Cambria" w:eastAsia="Times New Roman" w:hAnsi="Cambria" w:cs="Times New Roman"/>
          <w:spacing w:val="5"/>
          <w:kern w:val="28"/>
          <w:sz w:val="20"/>
          <w:szCs w:val="20"/>
        </w:rPr>
        <w:t>Glasell</w:t>
      </w:r>
      <w:proofErr w:type="spellEnd"/>
    </w:p>
    <w:p w14:paraId="753B6474" w14:textId="77777777" w:rsidR="00D94D5C" w:rsidRPr="00A058A3" w:rsidRDefault="00D94D5C" w:rsidP="00D94D5C">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Stan Mehaffey</w:t>
      </w:r>
    </w:p>
    <w:p w14:paraId="0289B05A" w14:textId="77777777" w:rsidR="00D94D5C" w:rsidRPr="00A058A3" w:rsidRDefault="00D94D5C" w:rsidP="00D94D5C">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773F2A0F" w14:textId="77777777" w:rsidR="00D94D5C" w:rsidRPr="00A058A3" w:rsidRDefault="00D94D5C" w:rsidP="00D94D5C">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4D3D7896" w14:textId="77777777" w:rsidR="00D94D5C" w:rsidRPr="00A058A3" w:rsidRDefault="00D94D5C" w:rsidP="00D94D5C">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CMM Operations Committee Roster</w:t>
      </w:r>
    </w:p>
    <w:p w14:paraId="4A47FC11" w14:textId="77777777" w:rsidR="00D94D5C" w:rsidRPr="00A058A3" w:rsidRDefault="00D94D5C" w:rsidP="00D94D5C">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2019-2020</w:t>
      </w:r>
    </w:p>
    <w:p w14:paraId="469DEF64" w14:textId="77777777" w:rsidR="00D94D5C" w:rsidRPr="00A058A3" w:rsidRDefault="00D94D5C" w:rsidP="00D94D5C">
      <w:pPr>
        <w:rPr>
          <w:b/>
          <w:bCs/>
        </w:rPr>
      </w:pPr>
    </w:p>
    <w:p w14:paraId="33F5B9A7" w14:textId="77777777" w:rsidR="00D94D5C" w:rsidRPr="00A058A3" w:rsidRDefault="00D94D5C" w:rsidP="00D94D5C">
      <w:pPr>
        <w:rPr>
          <w:b/>
          <w:bCs/>
        </w:rPr>
      </w:pPr>
      <w:r w:rsidRPr="00A058A3">
        <w:rPr>
          <w:b/>
          <w:bCs/>
        </w:rPr>
        <w:lastRenderedPageBreak/>
        <w:t>Volunteers:</w:t>
      </w:r>
    </w:p>
    <w:p w14:paraId="74E00BD7" w14:textId="77777777" w:rsidR="00D94D5C" w:rsidRPr="00A058A3" w:rsidRDefault="00D94D5C" w:rsidP="00D94D5C">
      <w:pPr>
        <w:spacing w:after="0"/>
      </w:pPr>
      <w:r w:rsidRPr="00A058A3">
        <w:t xml:space="preserve">Bill </w:t>
      </w:r>
      <w:proofErr w:type="spellStart"/>
      <w:r w:rsidRPr="00A058A3">
        <w:t>Derrah</w:t>
      </w:r>
      <w:proofErr w:type="spellEnd"/>
    </w:p>
    <w:p w14:paraId="52331E95" w14:textId="77777777" w:rsidR="00D94D5C" w:rsidRPr="00A058A3" w:rsidRDefault="00D94D5C" w:rsidP="00D94D5C">
      <w:pPr>
        <w:spacing w:after="0"/>
      </w:pPr>
      <w:r w:rsidRPr="00A058A3">
        <w:t>Glenn Braun</w:t>
      </w:r>
    </w:p>
    <w:p w14:paraId="0E290E20" w14:textId="77777777" w:rsidR="00D94D5C" w:rsidRPr="00A058A3" w:rsidRDefault="00D94D5C" w:rsidP="00D94D5C">
      <w:pPr>
        <w:spacing w:after="0"/>
      </w:pPr>
      <w:r w:rsidRPr="00A058A3">
        <w:t>Ked Fairbank</w:t>
      </w:r>
    </w:p>
    <w:p w14:paraId="580FACDA" w14:textId="77777777" w:rsidR="00D94D5C" w:rsidRPr="00A058A3" w:rsidRDefault="00D94D5C" w:rsidP="00D94D5C">
      <w:pPr>
        <w:spacing w:after="0"/>
      </w:pPr>
      <w:r w:rsidRPr="00A058A3">
        <w:t>Lorraine Freeman</w:t>
      </w:r>
    </w:p>
    <w:p w14:paraId="6C670F1E" w14:textId="77777777" w:rsidR="00D94D5C" w:rsidRPr="00A058A3" w:rsidRDefault="00D94D5C" w:rsidP="00D94D5C">
      <w:pPr>
        <w:spacing w:after="0"/>
      </w:pPr>
      <w:r w:rsidRPr="00A058A3">
        <w:t xml:space="preserve">Don </w:t>
      </w:r>
      <w:proofErr w:type="spellStart"/>
      <w:r w:rsidRPr="00A058A3">
        <w:t>Glasell</w:t>
      </w:r>
      <w:proofErr w:type="spellEnd"/>
    </w:p>
    <w:p w14:paraId="48BBEFA1" w14:textId="77777777" w:rsidR="00D94D5C" w:rsidRPr="00A058A3" w:rsidRDefault="00D94D5C" w:rsidP="00D94D5C">
      <w:pPr>
        <w:spacing w:after="0"/>
      </w:pPr>
      <w:r w:rsidRPr="00A058A3">
        <w:t xml:space="preserve">Jim </w:t>
      </w:r>
      <w:proofErr w:type="spellStart"/>
      <w:r w:rsidRPr="00A058A3">
        <w:t>Jarecki</w:t>
      </w:r>
      <w:proofErr w:type="spellEnd"/>
    </w:p>
    <w:p w14:paraId="6CE4C588" w14:textId="77777777" w:rsidR="00D94D5C" w:rsidRPr="00A058A3" w:rsidRDefault="00D94D5C" w:rsidP="00D94D5C">
      <w:pPr>
        <w:spacing w:after="0"/>
      </w:pPr>
      <w:r w:rsidRPr="00A058A3">
        <w:t>Ted Karamanski</w:t>
      </w:r>
    </w:p>
    <w:p w14:paraId="1F7AEEA4" w14:textId="77777777" w:rsidR="00D94D5C" w:rsidRPr="00A058A3" w:rsidRDefault="00D94D5C" w:rsidP="00D94D5C">
      <w:pPr>
        <w:spacing w:after="0"/>
      </w:pPr>
      <w:r w:rsidRPr="00A058A3">
        <w:t xml:space="preserve">Patrick </w:t>
      </w:r>
      <w:proofErr w:type="spellStart"/>
      <w:r w:rsidRPr="00A058A3">
        <w:t>McBriarty</w:t>
      </w:r>
      <w:proofErr w:type="spellEnd"/>
    </w:p>
    <w:p w14:paraId="4A21C359" w14:textId="77777777" w:rsidR="00D94D5C" w:rsidRPr="00A058A3" w:rsidRDefault="00D94D5C" w:rsidP="00D94D5C">
      <w:pPr>
        <w:spacing w:after="0"/>
      </w:pPr>
      <w:r w:rsidRPr="00A058A3">
        <w:t>Stan Mehaffey</w:t>
      </w:r>
    </w:p>
    <w:p w14:paraId="0C5008E6" w14:textId="77777777" w:rsidR="00D94D5C" w:rsidRPr="00A058A3" w:rsidRDefault="00D94D5C" w:rsidP="00D94D5C">
      <w:pPr>
        <w:spacing w:after="0"/>
      </w:pPr>
      <w:r w:rsidRPr="00A058A3">
        <w:t>Mary Ann O’Rourke</w:t>
      </w:r>
    </w:p>
    <w:p w14:paraId="757211AE" w14:textId="77777777" w:rsidR="00D94D5C" w:rsidRPr="00A058A3" w:rsidRDefault="00D94D5C" w:rsidP="00D94D5C">
      <w:pPr>
        <w:spacing w:after="0"/>
      </w:pPr>
      <w:r w:rsidRPr="00A058A3">
        <w:t>Jerry Thomas (chair)</w:t>
      </w:r>
    </w:p>
    <w:p w14:paraId="341D2DE8" w14:textId="77777777" w:rsidR="00D94D5C" w:rsidRPr="00A058A3" w:rsidRDefault="00D94D5C" w:rsidP="00D94D5C">
      <w:pPr>
        <w:spacing w:after="0"/>
      </w:pPr>
      <w:r w:rsidRPr="00A058A3">
        <w:t>Kath Thomas</w:t>
      </w:r>
    </w:p>
    <w:p w14:paraId="5E76F41F" w14:textId="77777777" w:rsidR="00D94D5C" w:rsidRPr="00A058A3" w:rsidRDefault="00D94D5C" w:rsidP="00D94D5C">
      <w:pPr>
        <w:spacing w:after="0"/>
      </w:pPr>
      <w:r w:rsidRPr="00A058A3">
        <w:t>Trigg Waller</w:t>
      </w:r>
    </w:p>
    <w:p w14:paraId="1480371C" w14:textId="77777777" w:rsidR="00D94D5C" w:rsidRPr="00A058A3" w:rsidRDefault="00D94D5C" w:rsidP="00D94D5C">
      <w:pPr>
        <w:spacing w:after="0"/>
      </w:pPr>
    </w:p>
    <w:p w14:paraId="15CEEB97" w14:textId="77777777" w:rsidR="00D94D5C" w:rsidRPr="00A058A3" w:rsidRDefault="00D94D5C" w:rsidP="00D94D5C">
      <w:pPr>
        <w:spacing w:after="0"/>
        <w:rPr>
          <w:b/>
          <w:bCs/>
        </w:rPr>
      </w:pPr>
      <w:r w:rsidRPr="00A058A3">
        <w:rPr>
          <w:b/>
          <w:bCs/>
        </w:rPr>
        <w:t>CMM Staff Members:</w:t>
      </w:r>
    </w:p>
    <w:p w14:paraId="3E30BF18" w14:textId="77777777" w:rsidR="00D94D5C" w:rsidRPr="00A058A3" w:rsidRDefault="00D94D5C" w:rsidP="00D94D5C">
      <w:pPr>
        <w:spacing w:after="0"/>
        <w:rPr>
          <w:b/>
          <w:bCs/>
        </w:rPr>
      </w:pPr>
    </w:p>
    <w:p w14:paraId="6F1FE13E" w14:textId="77777777" w:rsidR="00D94D5C" w:rsidRPr="00A058A3" w:rsidRDefault="00D94D5C" w:rsidP="00D94D5C">
      <w:pPr>
        <w:spacing w:after="0"/>
      </w:pPr>
      <w:r w:rsidRPr="00A058A3">
        <w:t>Dylan Hoffmann (Curator)</w:t>
      </w:r>
    </w:p>
    <w:p w14:paraId="35110C72" w14:textId="77777777" w:rsidR="00D94D5C" w:rsidRPr="00A058A3" w:rsidRDefault="00D94D5C" w:rsidP="00D94D5C">
      <w:pPr>
        <w:spacing w:after="0"/>
      </w:pPr>
      <w:r w:rsidRPr="00A058A3">
        <w:t>Ronnie Caminiti (administrative assistant)</w:t>
      </w:r>
    </w:p>
    <w:p w14:paraId="6A17543E" w14:textId="77777777" w:rsidR="00D94D5C" w:rsidRPr="00A058A3" w:rsidRDefault="00D94D5C" w:rsidP="00D94D5C"/>
    <w:p w14:paraId="1C07BEC5" w14:textId="77777777" w:rsidR="00D94D5C" w:rsidRPr="00A058A3" w:rsidRDefault="00D94D5C" w:rsidP="00D94D5C">
      <w:r w:rsidRPr="00A058A3">
        <w:br w:type="page"/>
      </w:r>
    </w:p>
    <w:p w14:paraId="702E42C9" w14:textId="77777777" w:rsidR="00D94D5C" w:rsidRPr="00A058A3" w:rsidRDefault="00D94D5C" w:rsidP="00D94D5C">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lastRenderedPageBreak/>
        <w:t>Operations Committee Policy</w:t>
      </w:r>
    </w:p>
    <w:p w14:paraId="39C51434" w14:textId="77777777" w:rsidR="00D94D5C" w:rsidRPr="00A058A3" w:rsidRDefault="00D94D5C" w:rsidP="00D94D5C">
      <w:r w:rsidRPr="00A058A3">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58A4DA0B" w14:textId="77777777" w:rsidR="00D94D5C" w:rsidRPr="00A058A3" w:rsidRDefault="00D94D5C" w:rsidP="00D94D5C">
      <w:pPr>
        <w:numPr>
          <w:ilvl w:val="0"/>
          <w:numId w:val="2"/>
        </w:numPr>
        <w:contextualSpacing/>
      </w:pPr>
      <w:r w:rsidRPr="00A058A3">
        <w:t>Program Committee</w:t>
      </w:r>
    </w:p>
    <w:p w14:paraId="474DB8F4" w14:textId="77777777" w:rsidR="00D94D5C" w:rsidRPr="00A058A3" w:rsidRDefault="00D94D5C" w:rsidP="00D94D5C">
      <w:pPr>
        <w:numPr>
          <w:ilvl w:val="0"/>
          <w:numId w:val="2"/>
        </w:numPr>
        <w:contextualSpacing/>
      </w:pPr>
      <w:r w:rsidRPr="00A058A3">
        <w:t>Communications Committee</w:t>
      </w:r>
    </w:p>
    <w:p w14:paraId="0BBD4422" w14:textId="77777777" w:rsidR="00D94D5C" w:rsidRPr="00A058A3" w:rsidRDefault="00D94D5C" w:rsidP="00D94D5C">
      <w:pPr>
        <w:numPr>
          <w:ilvl w:val="1"/>
          <w:numId w:val="2"/>
        </w:numPr>
        <w:contextualSpacing/>
      </w:pPr>
      <w:r w:rsidRPr="00A058A3">
        <w:t>Newsletter</w:t>
      </w:r>
    </w:p>
    <w:p w14:paraId="76EB7782" w14:textId="77777777" w:rsidR="00D94D5C" w:rsidRPr="00A058A3" w:rsidRDefault="00D94D5C" w:rsidP="00D94D5C">
      <w:pPr>
        <w:numPr>
          <w:ilvl w:val="1"/>
          <w:numId w:val="2"/>
        </w:numPr>
        <w:contextualSpacing/>
      </w:pPr>
      <w:r w:rsidRPr="00A058A3">
        <w:t>Branding</w:t>
      </w:r>
    </w:p>
    <w:p w14:paraId="4254A80B" w14:textId="77777777" w:rsidR="00D94D5C" w:rsidRPr="00A058A3" w:rsidRDefault="00D94D5C" w:rsidP="00D94D5C">
      <w:pPr>
        <w:numPr>
          <w:ilvl w:val="0"/>
          <w:numId w:val="2"/>
        </w:numPr>
        <w:contextualSpacing/>
      </w:pPr>
      <w:r w:rsidRPr="00A058A3">
        <w:t>Collections Committee</w:t>
      </w:r>
    </w:p>
    <w:p w14:paraId="44BF848A" w14:textId="77777777" w:rsidR="00D94D5C" w:rsidRPr="00A058A3" w:rsidRDefault="00D94D5C" w:rsidP="00D94D5C">
      <w:pPr>
        <w:numPr>
          <w:ilvl w:val="0"/>
          <w:numId w:val="2"/>
        </w:numPr>
        <w:contextualSpacing/>
      </w:pPr>
      <w:r w:rsidRPr="00A058A3">
        <w:t>Membership Committee</w:t>
      </w:r>
    </w:p>
    <w:p w14:paraId="024C741C" w14:textId="77777777" w:rsidR="00D94D5C" w:rsidRPr="00A058A3" w:rsidRDefault="00D94D5C" w:rsidP="00D94D5C">
      <w:pPr>
        <w:numPr>
          <w:ilvl w:val="0"/>
          <w:numId w:val="2"/>
        </w:numPr>
        <w:contextualSpacing/>
      </w:pPr>
      <w:r w:rsidRPr="00A058A3">
        <w:t>Exhibits Committee</w:t>
      </w:r>
    </w:p>
    <w:p w14:paraId="4A0EFEB5" w14:textId="77777777" w:rsidR="00D94D5C" w:rsidRPr="00A058A3" w:rsidRDefault="00D94D5C" w:rsidP="00D94D5C">
      <w:pPr>
        <w:numPr>
          <w:ilvl w:val="0"/>
          <w:numId w:val="2"/>
        </w:numPr>
        <w:contextualSpacing/>
      </w:pPr>
      <w:r w:rsidRPr="00A058A3">
        <w:t>Events Committee</w:t>
      </w:r>
    </w:p>
    <w:p w14:paraId="3C4E49DC" w14:textId="77777777" w:rsidR="00D94D5C" w:rsidRPr="00A058A3" w:rsidRDefault="00D94D5C" w:rsidP="00D94D5C">
      <w:r w:rsidRPr="00A058A3">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2274612E" w14:textId="77777777" w:rsidR="00D94D5C" w:rsidRPr="00A058A3" w:rsidRDefault="00D94D5C" w:rsidP="00D94D5C">
      <w:r w:rsidRPr="00A058A3">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65C0D689" w14:textId="77777777" w:rsidR="00D94D5C" w:rsidRPr="00A058A3" w:rsidRDefault="00D94D5C" w:rsidP="00D94D5C">
      <w:r w:rsidRPr="00A058A3">
        <w:t>In general, the various committees such as those represented above, require active volunteers in addition to the chairpersons represented on the Operations Committee. The following suggestions represent what it means to be an active volunteer:</w:t>
      </w:r>
    </w:p>
    <w:p w14:paraId="31F321C8" w14:textId="77777777" w:rsidR="00D94D5C" w:rsidRPr="00A058A3" w:rsidRDefault="00D94D5C" w:rsidP="00D94D5C">
      <w:pPr>
        <w:numPr>
          <w:ilvl w:val="0"/>
          <w:numId w:val="3"/>
        </w:numPr>
      </w:pPr>
      <w:r w:rsidRPr="00A058A3">
        <w:lastRenderedPageBreak/>
        <w:t>Commit to one volunteer event a year.</w:t>
      </w:r>
    </w:p>
    <w:p w14:paraId="5763D198" w14:textId="77777777" w:rsidR="00D94D5C" w:rsidRPr="00A058A3" w:rsidRDefault="00D94D5C" w:rsidP="00D94D5C">
      <w:pPr>
        <w:numPr>
          <w:ilvl w:val="0"/>
          <w:numId w:val="3"/>
        </w:numPr>
      </w:pPr>
      <w:r w:rsidRPr="00A058A3">
        <w:t>Assist with two fundraising events each year.</w:t>
      </w:r>
    </w:p>
    <w:p w14:paraId="2B6C8930" w14:textId="77777777" w:rsidR="00D94D5C" w:rsidRPr="00A058A3" w:rsidRDefault="00D94D5C" w:rsidP="00D94D5C">
      <w:pPr>
        <w:numPr>
          <w:ilvl w:val="0"/>
          <w:numId w:val="3"/>
        </w:numPr>
      </w:pPr>
      <w:r w:rsidRPr="00A058A3">
        <w:t>Be active on of the volunteer committees.</w:t>
      </w:r>
    </w:p>
    <w:p w14:paraId="7DD7CF86" w14:textId="77777777" w:rsidR="00D94D5C" w:rsidRPr="00A058A3" w:rsidRDefault="00D94D5C" w:rsidP="00D94D5C">
      <w:pPr>
        <w:numPr>
          <w:ilvl w:val="0"/>
          <w:numId w:val="3"/>
        </w:numPr>
      </w:pPr>
      <w:r w:rsidRPr="00A058A3">
        <w:t>Become a docent for the museum</w:t>
      </w:r>
    </w:p>
    <w:p w14:paraId="5B4146C2" w14:textId="77777777" w:rsidR="00D94D5C" w:rsidRPr="00A058A3" w:rsidRDefault="00D94D5C" w:rsidP="00D94D5C"/>
    <w:p w14:paraId="72445CB6" w14:textId="77777777" w:rsidR="00D94D5C" w:rsidRPr="00A058A3" w:rsidRDefault="00D94D5C" w:rsidP="00D94D5C"/>
    <w:p w14:paraId="43A5A2F6" w14:textId="77777777" w:rsidR="00D94D5C" w:rsidRPr="00A058A3" w:rsidRDefault="00D94D5C" w:rsidP="00D94D5C"/>
    <w:p w14:paraId="4469801F" w14:textId="77777777" w:rsidR="00D94D5C" w:rsidRPr="00A058A3" w:rsidRDefault="00D94D5C" w:rsidP="00D94D5C"/>
    <w:p w14:paraId="1E650D6A" w14:textId="77777777" w:rsidR="00D94D5C" w:rsidRPr="00A058A3" w:rsidRDefault="00D94D5C" w:rsidP="00D94D5C"/>
    <w:p w14:paraId="25C0616B" w14:textId="77777777" w:rsidR="00D94D5C" w:rsidRPr="00A058A3" w:rsidRDefault="00D94D5C" w:rsidP="00D94D5C"/>
    <w:p w14:paraId="60660B67" w14:textId="77777777" w:rsidR="00D94D5C" w:rsidRPr="00A058A3" w:rsidRDefault="00D94D5C" w:rsidP="00D94D5C"/>
    <w:p w14:paraId="45D05DD6" w14:textId="77777777" w:rsidR="00D94D5C" w:rsidRPr="00A058A3" w:rsidRDefault="00D94D5C" w:rsidP="00D94D5C"/>
    <w:p w14:paraId="65ACB867" w14:textId="77777777" w:rsidR="00D94D5C" w:rsidRDefault="00D94D5C" w:rsidP="00D94D5C"/>
    <w:p w14:paraId="2E2B2335" w14:textId="77777777" w:rsidR="00FC75FC" w:rsidRDefault="00FC75FC"/>
    <w:sectPr w:rsidR="00FC7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07D"/>
    <w:multiLevelType w:val="multilevel"/>
    <w:tmpl w:val="82022CA4"/>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660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7901DD"/>
    <w:multiLevelType w:val="hybridMultilevel"/>
    <w:tmpl w:val="48266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F4D56"/>
    <w:multiLevelType w:val="multilevel"/>
    <w:tmpl w:val="5694F712"/>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DB18F8"/>
    <w:multiLevelType w:val="multilevel"/>
    <w:tmpl w:val="48C28E5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F7A2F"/>
    <w:multiLevelType w:val="multilevel"/>
    <w:tmpl w:val="4BA801B2"/>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670B8"/>
    <w:multiLevelType w:val="multilevel"/>
    <w:tmpl w:val="1276BE32"/>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A51CC"/>
    <w:multiLevelType w:val="multilevel"/>
    <w:tmpl w:val="8090A15C"/>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E8332F"/>
    <w:multiLevelType w:val="multilevel"/>
    <w:tmpl w:val="8BCA3312"/>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1E2C80"/>
    <w:multiLevelType w:val="multilevel"/>
    <w:tmpl w:val="C0565BC4"/>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B01CE4"/>
    <w:multiLevelType w:val="multilevel"/>
    <w:tmpl w:val="128E5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2A05C8"/>
    <w:multiLevelType w:val="multilevel"/>
    <w:tmpl w:val="FE0EE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012C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16050F"/>
    <w:multiLevelType w:val="multilevel"/>
    <w:tmpl w:val="75B2A104"/>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7551D1"/>
    <w:multiLevelType w:val="multilevel"/>
    <w:tmpl w:val="0DCCA43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AA073D"/>
    <w:multiLevelType w:val="multilevel"/>
    <w:tmpl w:val="A2984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EA0B8B"/>
    <w:multiLevelType w:val="multilevel"/>
    <w:tmpl w:val="2858308A"/>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681223"/>
    <w:multiLevelType w:val="multilevel"/>
    <w:tmpl w:val="EA4AA1E2"/>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8"/>
  </w:num>
  <w:num w:numId="4">
    <w:abstractNumId w:val="10"/>
  </w:num>
  <w:num w:numId="5">
    <w:abstractNumId w:val="1"/>
  </w:num>
  <w:num w:numId="6">
    <w:abstractNumId w:val="15"/>
  </w:num>
  <w:num w:numId="7">
    <w:abstractNumId w:val="4"/>
  </w:num>
  <w:num w:numId="8">
    <w:abstractNumId w:val="21"/>
  </w:num>
  <w:num w:numId="9">
    <w:abstractNumId w:val="11"/>
  </w:num>
  <w:num w:numId="10">
    <w:abstractNumId w:val="12"/>
  </w:num>
  <w:num w:numId="11">
    <w:abstractNumId w:val="12"/>
    <w:lvlOverride w:ilvl="1">
      <w:startOverride w:val="1"/>
    </w:lvlOverride>
  </w:num>
  <w:num w:numId="12">
    <w:abstractNumId w:val="12"/>
    <w:lvlOverride w:ilvl="1">
      <w:startOverride w:val="1"/>
    </w:lvlOverride>
  </w:num>
  <w:num w:numId="13">
    <w:abstractNumId w:val="12"/>
    <w:lvlOverride w:ilvl="1">
      <w:startOverride w:val="1"/>
    </w:lvlOverride>
  </w:num>
  <w:num w:numId="14">
    <w:abstractNumId w:val="12"/>
    <w:lvlOverride w:ilvl="1">
      <w:startOverride w:val="1"/>
    </w:lvlOverride>
  </w:num>
  <w:num w:numId="15">
    <w:abstractNumId w:val="3"/>
  </w:num>
  <w:num w:numId="16">
    <w:abstractNumId w:val="20"/>
  </w:num>
  <w:num w:numId="17">
    <w:abstractNumId w:val="19"/>
  </w:num>
  <w:num w:numId="18">
    <w:abstractNumId w:val="22"/>
  </w:num>
  <w:num w:numId="19">
    <w:abstractNumId w:val="17"/>
  </w:num>
  <w:num w:numId="20">
    <w:abstractNumId w:val="13"/>
  </w:num>
  <w:num w:numId="21">
    <w:abstractNumId w:val="13"/>
    <w:lvlOverride w:ilvl="1">
      <w:startOverride w:val="1"/>
    </w:lvlOverride>
  </w:num>
  <w:num w:numId="22">
    <w:abstractNumId w:val="13"/>
    <w:lvlOverride w:ilvl="1">
      <w:startOverride w:val="1"/>
    </w:lvlOverride>
  </w:num>
  <w:num w:numId="23">
    <w:abstractNumId w:val="13"/>
    <w:lvlOverride w:ilvl="1">
      <w:startOverride w:val="1"/>
    </w:lvlOverride>
  </w:num>
  <w:num w:numId="24">
    <w:abstractNumId w:val="13"/>
    <w:lvlOverride w:ilvl="1">
      <w:startOverride w:val="1"/>
    </w:lvlOverride>
  </w:num>
  <w:num w:numId="25">
    <w:abstractNumId w:val="2"/>
  </w:num>
  <w:num w:numId="26">
    <w:abstractNumId w:val="14"/>
  </w:num>
  <w:num w:numId="27">
    <w:abstractNumId w:val="5"/>
  </w:num>
  <w:num w:numId="28">
    <w:abstractNumId w:val="7"/>
  </w:num>
  <w:num w:numId="29">
    <w:abstractNumId w:val="9"/>
  </w:num>
  <w:num w:numId="30">
    <w:abstractNumId w:val="0"/>
  </w:num>
  <w:num w:numId="31">
    <w:abstractNumId w:val="0"/>
    <w:lvlOverride w:ilvl="1">
      <w:startOverride w:val="1"/>
    </w:lvlOverride>
  </w:num>
  <w:num w:numId="32">
    <w:abstractNumId w:val="0"/>
    <w:lvlOverride w:ilvl="1">
      <w:startOverride w:val="1"/>
    </w:lvlOverride>
  </w:num>
  <w:num w:numId="33">
    <w:abstractNumId w:val="0"/>
    <w:lvlOverride w:ilvl="1">
      <w:startOverride w:val="1"/>
    </w:lvlOverride>
  </w:num>
  <w:num w:numId="34">
    <w:abstractNumId w:val="0"/>
    <w:lvlOverride w:ilvl="1">
      <w:startOverride w:val="1"/>
    </w:lvlOverride>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Gerald">
    <w15:presenceInfo w15:providerId="AD" w15:userId="S::thomas@msoe.edu::85f995f7-6eaa-403d-aebf-b41ee70b8c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5C"/>
    <w:rsid w:val="00043DCF"/>
    <w:rsid w:val="001536F0"/>
    <w:rsid w:val="001735C4"/>
    <w:rsid w:val="002440B4"/>
    <w:rsid w:val="0036164E"/>
    <w:rsid w:val="003D035F"/>
    <w:rsid w:val="00495A21"/>
    <w:rsid w:val="006210F6"/>
    <w:rsid w:val="006702B7"/>
    <w:rsid w:val="006F32D9"/>
    <w:rsid w:val="008049F2"/>
    <w:rsid w:val="00826996"/>
    <w:rsid w:val="00845CA3"/>
    <w:rsid w:val="008D22B2"/>
    <w:rsid w:val="008D5BC6"/>
    <w:rsid w:val="00961D83"/>
    <w:rsid w:val="009E76DE"/>
    <w:rsid w:val="00A57B2F"/>
    <w:rsid w:val="00A86C94"/>
    <w:rsid w:val="00B7544C"/>
    <w:rsid w:val="00B87385"/>
    <w:rsid w:val="00BB0927"/>
    <w:rsid w:val="00CA3020"/>
    <w:rsid w:val="00D94D5C"/>
    <w:rsid w:val="00DC6F55"/>
    <w:rsid w:val="00E04EE2"/>
    <w:rsid w:val="00EA355D"/>
    <w:rsid w:val="00EC3805"/>
    <w:rsid w:val="00EE69E4"/>
    <w:rsid w:val="00F442C4"/>
    <w:rsid w:val="00FC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5C"/>
  </w:style>
  <w:style w:type="paragraph" w:styleId="Heading2">
    <w:name w:val="heading 2"/>
    <w:basedOn w:val="Normal"/>
    <w:next w:val="Normal"/>
    <w:link w:val="Heading2Char"/>
    <w:uiPriority w:val="9"/>
    <w:unhideWhenUsed/>
    <w:qFormat/>
    <w:rsid w:val="001735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D5C"/>
    <w:pPr>
      <w:spacing w:after="0" w:line="240" w:lineRule="auto"/>
    </w:pPr>
  </w:style>
  <w:style w:type="paragraph" w:styleId="ListParagraph">
    <w:name w:val="List Paragraph"/>
    <w:basedOn w:val="Normal"/>
    <w:uiPriority w:val="34"/>
    <w:qFormat/>
    <w:rsid w:val="00D94D5C"/>
    <w:pPr>
      <w:ind w:left="720"/>
      <w:contextualSpacing/>
    </w:pPr>
  </w:style>
  <w:style w:type="paragraph" w:styleId="BalloonText">
    <w:name w:val="Balloon Text"/>
    <w:basedOn w:val="Normal"/>
    <w:link w:val="BalloonTextChar"/>
    <w:uiPriority w:val="99"/>
    <w:semiHidden/>
    <w:unhideWhenUsed/>
    <w:rsid w:val="006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D9"/>
    <w:rPr>
      <w:rFonts w:ascii="Segoe UI" w:hAnsi="Segoe UI" w:cs="Segoe UI"/>
      <w:sz w:val="18"/>
      <w:szCs w:val="18"/>
    </w:rPr>
  </w:style>
  <w:style w:type="character" w:customStyle="1" w:styleId="Heading2Char">
    <w:name w:val="Heading 2 Char"/>
    <w:basedOn w:val="DefaultParagraphFont"/>
    <w:link w:val="Heading2"/>
    <w:uiPriority w:val="9"/>
    <w:rsid w:val="001735C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5C"/>
  </w:style>
  <w:style w:type="paragraph" w:styleId="Heading2">
    <w:name w:val="heading 2"/>
    <w:basedOn w:val="Normal"/>
    <w:next w:val="Normal"/>
    <w:link w:val="Heading2Char"/>
    <w:uiPriority w:val="9"/>
    <w:unhideWhenUsed/>
    <w:qFormat/>
    <w:rsid w:val="001735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D5C"/>
    <w:pPr>
      <w:spacing w:after="0" w:line="240" w:lineRule="auto"/>
    </w:pPr>
  </w:style>
  <w:style w:type="paragraph" w:styleId="ListParagraph">
    <w:name w:val="List Paragraph"/>
    <w:basedOn w:val="Normal"/>
    <w:uiPriority w:val="34"/>
    <w:qFormat/>
    <w:rsid w:val="00D94D5C"/>
    <w:pPr>
      <w:ind w:left="720"/>
      <w:contextualSpacing/>
    </w:pPr>
  </w:style>
  <w:style w:type="paragraph" w:styleId="BalloonText">
    <w:name w:val="Balloon Text"/>
    <w:basedOn w:val="Normal"/>
    <w:link w:val="BalloonTextChar"/>
    <w:uiPriority w:val="99"/>
    <w:semiHidden/>
    <w:unhideWhenUsed/>
    <w:rsid w:val="006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D9"/>
    <w:rPr>
      <w:rFonts w:ascii="Segoe UI" w:hAnsi="Segoe UI" w:cs="Segoe UI"/>
      <w:sz w:val="18"/>
      <w:szCs w:val="18"/>
    </w:rPr>
  </w:style>
  <w:style w:type="character" w:customStyle="1" w:styleId="Heading2Char">
    <w:name w:val="Heading 2 Char"/>
    <w:basedOn w:val="DefaultParagraphFont"/>
    <w:link w:val="Heading2"/>
    <w:uiPriority w:val="9"/>
    <w:rsid w:val="001735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0646">
      <w:bodyDiv w:val="1"/>
      <w:marLeft w:val="0"/>
      <w:marRight w:val="0"/>
      <w:marTop w:val="0"/>
      <w:marBottom w:val="0"/>
      <w:divBdr>
        <w:top w:val="none" w:sz="0" w:space="0" w:color="auto"/>
        <w:left w:val="none" w:sz="0" w:space="0" w:color="auto"/>
        <w:bottom w:val="none" w:sz="0" w:space="0" w:color="auto"/>
        <w:right w:val="none" w:sz="0" w:space="0" w:color="auto"/>
      </w:divBdr>
    </w:div>
    <w:div w:id="18588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2021-07-24T17:36:00Z</dcterms:created>
  <dcterms:modified xsi:type="dcterms:W3CDTF">2021-07-24T17:36:00Z</dcterms:modified>
</cp:coreProperties>
</file>